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1817" w14:textId="77777777" w:rsidR="004572AA" w:rsidRDefault="00FD78E3" w:rsidP="000C5002">
      <w:pPr>
        <w:rPr>
          <w:noProof/>
          <w:lang w:val="fr-CA" w:eastAsia="fr-CA" w:bidi="ar-SA"/>
        </w:rPr>
      </w:pPr>
      <w:r>
        <w:rPr>
          <w:rFonts w:ascii="Roboto" w:hAnsi="Roboto"/>
          <w:noProof/>
          <w:color w:val="2962FF"/>
          <w:lang w:val="fr-FR"/>
        </w:rPr>
        <w:drawing>
          <wp:anchor distT="0" distB="0" distL="114300" distR="114300" simplePos="0" relativeHeight="251660288" behindDoc="0" locked="0" layoutInCell="1" allowOverlap="1" wp14:anchorId="32F40786" wp14:editId="56D17E9D">
            <wp:simplePos x="0" y="0"/>
            <wp:positionH relativeFrom="margin">
              <wp:posOffset>1390650</wp:posOffset>
            </wp:positionH>
            <wp:positionV relativeFrom="paragraph">
              <wp:posOffset>-352425</wp:posOffset>
            </wp:positionV>
            <wp:extent cx="1019175" cy="1019175"/>
            <wp:effectExtent l="0" t="0" r="9525" b="9525"/>
            <wp:wrapNone/>
            <wp:docPr id="1" name="Image 1" descr="Travailler chez Canac | Glassdoor.c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916559" name="Picture 1" descr="Travailler chez Canac | Glassdoor.c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bidi="ar-SA"/>
        </w:rPr>
        <w:drawing>
          <wp:anchor distT="0" distB="0" distL="114300" distR="114300" simplePos="0" relativeHeight="251658240" behindDoc="0" locked="0" layoutInCell="1" allowOverlap="1" wp14:anchorId="3DF32C32" wp14:editId="34F347DE">
            <wp:simplePos x="0" y="0"/>
            <wp:positionH relativeFrom="column">
              <wp:posOffset>2895600</wp:posOffset>
            </wp:positionH>
            <wp:positionV relativeFrom="paragraph">
              <wp:posOffset>-114300</wp:posOffset>
            </wp:positionV>
            <wp:extent cx="1318562" cy="3822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63298" name="GRILLISAMUEL.jpg"/>
                    <pic:cNvPicPr/>
                  </pic:nvPicPr>
                  <pic:blipFill>
                    <a:blip r:embed="rId9" cstate="print">
                      <a:extLst>
                        <a:ext uri="{28A0092B-C50C-407E-A947-70E740481C1C}">
                          <a14:useLocalDpi xmlns:a14="http://schemas.microsoft.com/office/drawing/2010/main" val="0"/>
                        </a:ext>
                      </a:extLst>
                    </a:blip>
                    <a:srcRect l="5939" t="20225" r="6581" b="20593"/>
                    <a:stretch>
                      <a:fillRect/>
                    </a:stretch>
                  </pic:blipFill>
                  <pic:spPr bwMode="auto">
                    <a:xfrm>
                      <a:off x="0" y="0"/>
                      <a:ext cx="1318562" cy="382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7CF">
        <w:rPr>
          <w:noProof/>
          <w:lang w:val="fr-CA" w:eastAsia="fr-CA" w:bidi="ar-SA"/>
        </w:rPr>
        <w:drawing>
          <wp:anchor distT="0" distB="0" distL="114300" distR="114300" simplePos="0" relativeHeight="251659264" behindDoc="0" locked="0" layoutInCell="1" allowOverlap="1" wp14:anchorId="7418D0FC" wp14:editId="77163C5E">
            <wp:simplePos x="0" y="0"/>
            <wp:positionH relativeFrom="margin">
              <wp:align>right</wp:align>
            </wp:positionH>
            <wp:positionV relativeFrom="paragraph">
              <wp:posOffset>-94615</wp:posOffset>
            </wp:positionV>
            <wp:extent cx="1590675" cy="303530"/>
            <wp:effectExtent l="0" t="0" r="952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81059" name="Fonds immobilierFTQ_4Couleu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303530"/>
                    </a:xfrm>
                    <a:prstGeom prst="rect">
                      <a:avLst/>
                    </a:prstGeom>
                  </pic:spPr>
                </pic:pic>
              </a:graphicData>
            </a:graphic>
            <wp14:sizeRelH relativeFrom="page">
              <wp14:pctWidth>0</wp14:pctWidth>
            </wp14:sizeRelH>
            <wp14:sizeRelV relativeFrom="page">
              <wp14:pctHeight>0</wp14:pctHeight>
            </wp14:sizeRelV>
          </wp:anchor>
        </w:drawing>
      </w:r>
      <w:r w:rsidR="00AB67CF">
        <w:rPr>
          <w:rFonts w:ascii="Arial" w:hAnsi="Arial" w:cs="Arial"/>
          <w:noProof/>
          <w:color w:val="FFFFFF"/>
          <w:sz w:val="20"/>
          <w:lang w:val="fr-FR"/>
        </w:rPr>
        <w:drawing>
          <wp:anchor distT="0" distB="0" distL="114300" distR="114300" simplePos="0" relativeHeight="251661312" behindDoc="0" locked="0" layoutInCell="1" allowOverlap="1" wp14:anchorId="2B16E6D9" wp14:editId="28A2E0AF">
            <wp:simplePos x="0" y="0"/>
            <wp:positionH relativeFrom="column">
              <wp:posOffset>-57150</wp:posOffset>
            </wp:positionH>
            <wp:positionV relativeFrom="paragraph">
              <wp:posOffset>-361950</wp:posOffset>
            </wp:positionV>
            <wp:extent cx="933450" cy="933450"/>
            <wp:effectExtent l="0" t="0" r="0" b="0"/>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38647" name="Picture 3"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F57">
        <w:rPr>
          <w:noProof/>
          <w:lang w:val="fr-CA" w:eastAsia="fr-CA" w:bidi="ar-SA"/>
        </w:rPr>
        <w:tab/>
      </w:r>
      <w:r w:rsidR="00C41751">
        <w:rPr>
          <w:noProof/>
          <w:lang w:val="fr-CA" w:eastAsia="fr-CA" w:bidi="ar-SA"/>
        </w:rPr>
        <w:tab/>
      </w:r>
    </w:p>
    <w:p w14:paraId="7D391C51" w14:textId="77777777" w:rsidR="002F06F0" w:rsidRPr="00C61236" w:rsidRDefault="002F06F0" w:rsidP="00C22298">
      <w:pPr>
        <w:jc w:val="right"/>
        <w:rPr>
          <w:szCs w:val="22"/>
          <w:lang w:val="fr-CA"/>
        </w:rPr>
      </w:pPr>
    </w:p>
    <w:p w14:paraId="13005A32" w14:textId="77777777" w:rsidR="003B59EC" w:rsidRPr="005E0B62" w:rsidRDefault="00FD78E3" w:rsidP="00B3563A">
      <w:pPr>
        <w:jc w:val="right"/>
        <w:rPr>
          <w:rFonts w:asciiTheme="minorHAnsi" w:hAnsiTheme="minorHAnsi"/>
          <w:b/>
          <w:sz w:val="28"/>
          <w:szCs w:val="28"/>
          <w:lang w:val="fr-CA"/>
        </w:rPr>
      </w:pPr>
      <w:r w:rsidRPr="005E0B62">
        <w:rPr>
          <w:rFonts w:asciiTheme="minorHAnsi" w:hAnsiTheme="minorHAnsi"/>
          <w:b/>
          <w:sz w:val="28"/>
          <w:szCs w:val="28"/>
          <w:lang w:val="fr-CA"/>
        </w:rPr>
        <w:t xml:space="preserve">COMMUNIQUÉ </w:t>
      </w:r>
    </w:p>
    <w:p w14:paraId="0F90F2EE" w14:textId="77777777" w:rsidR="00B3563A" w:rsidRPr="0045279B" w:rsidRDefault="00FD78E3" w:rsidP="00B3563A">
      <w:pPr>
        <w:jc w:val="right"/>
        <w:rPr>
          <w:rFonts w:asciiTheme="minorHAnsi" w:hAnsiTheme="minorHAnsi"/>
          <w:b/>
          <w:i/>
          <w:szCs w:val="22"/>
          <w:lang w:val="fr-CA"/>
        </w:rPr>
      </w:pPr>
      <w:r w:rsidRPr="0045279B">
        <w:rPr>
          <w:rFonts w:asciiTheme="minorHAnsi" w:hAnsiTheme="minorHAnsi"/>
          <w:b/>
          <w:i/>
          <w:szCs w:val="22"/>
          <w:lang w:val="fr-CA"/>
        </w:rPr>
        <w:t xml:space="preserve">Pour diffusion immédiate </w:t>
      </w:r>
    </w:p>
    <w:p w14:paraId="46C441DE" w14:textId="77777777" w:rsidR="00980447" w:rsidRPr="00491145" w:rsidRDefault="00980447" w:rsidP="00D31684">
      <w:pPr>
        <w:jc w:val="center"/>
        <w:rPr>
          <w:rFonts w:asciiTheme="minorHAnsi" w:hAnsiTheme="minorHAnsi"/>
          <w:b/>
          <w:sz w:val="28"/>
          <w:szCs w:val="28"/>
          <w:lang w:val="fr-CA"/>
        </w:rPr>
      </w:pPr>
    </w:p>
    <w:p w14:paraId="721FBE55" w14:textId="77777777" w:rsidR="00F737DC" w:rsidRPr="0045279B" w:rsidRDefault="00FD78E3" w:rsidP="00F737DC">
      <w:pPr>
        <w:jc w:val="center"/>
        <w:rPr>
          <w:rFonts w:asciiTheme="minorHAnsi" w:hAnsiTheme="minorHAnsi"/>
          <w:b/>
          <w:sz w:val="28"/>
          <w:szCs w:val="28"/>
          <w:lang w:val="fr-CA"/>
        </w:rPr>
      </w:pPr>
      <w:r w:rsidRPr="0045279B">
        <w:rPr>
          <w:rFonts w:asciiTheme="minorHAnsi" w:hAnsiTheme="minorHAnsi"/>
          <w:b/>
          <w:sz w:val="28"/>
          <w:szCs w:val="28"/>
          <w:lang w:val="fr-CA"/>
        </w:rPr>
        <w:t>Cité 3000 à Contrec</w:t>
      </w:r>
      <w:r w:rsidR="005B2378" w:rsidRPr="0045279B">
        <w:rPr>
          <w:rFonts w:asciiTheme="minorHAnsi" w:hAnsiTheme="minorHAnsi"/>
          <w:b/>
          <w:sz w:val="28"/>
          <w:szCs w:val="28"/>
          <w:lang w:val="fr-CA"/>
        </w:rPr>
        <w:t>œ</w:t>
      </w:r>
      <w:r w:rsidRPr="0045279B">
        <w:rPr>
          <w:rFonts w:asciiTheme="minorHAnsi" w:hAnsiTheme="minorHAnsi"/>
          <w:b/>
          <w:sz w:val="28"/>
          <w:szCs w:val="28"/>
          <w:lang w:val="fr-CA"/>
        </w:rPr>
        <w:t xml:space="preserve">ur prendra forme dès </w:t>
      </w:r>
      <w:r w:rsidR="00E714DA" w:rsidRPr="0045279B">
        <w:rPr>
          <w:rFonts w:asciiTheme="minorHAnsi" w:hAnsiTheme="minorHAnsi"/>
          <w:b/>
          <w:sz w:val="28"/>
          <w:szCs w:val="28"/>
          <w:lang w:val="fr-CA"/>
        </w:rPr>
        <w:t>202</w:t>
      </w:r>
      <w:r w:rsidR="008D55F0" w:rsidRPr="0045279B">
        <w:rPr>
          <w:rFonts w:asciiTheme="minorHAnsi" w:hAnsiTheme="minorHAnsi"/>
          <w:b/>
          <w:sz w:val="28"/>
          <w:szCs w:val="28"/>
          <w:lang w:val="fr-CA"/>
        </w:rPr>
        <w:t xml:space="preserve">1 </w:t>
      </w:r>
    </w:p>
    <w:p w14:paraId="46D5B72B" w14:textId="77777777" w:rsidR="006B27AD" w:rsidRPr="0045279B" w:rsidRDefault="00FD78E3" w:rsidP="00F737DC">
      <w:pPr>
        <w:jc w:val="center"/>
        <w:rPr>
          <w:rFonts w:asciiTheme="minorHAnsi" w:hAnsiTheme="minorHAnsi"/>
          <w:b/>
          <w:sz w:val="28"/>
          <w:szCs w:val="28"/>
          <w:lang w:val="fr-CA"/>
        </w:rPr>
      </w:pPr>
      <w:r w:rsidRPr="0045279B">
        <w:rPr>
          <w:rFonts w:asciiTheme="minorHAnsi" w:hAnsiTheme="minorHAnsi"/>
          <w:b/>
          <w:sz w:val="28"/>
          <w:szCs w:val="28"/>
          <w:lang w:val="fr-CA"/>
        </w:rPr>
        <w:t>avec l</w:t>
      </w:r>
      <w:r w:rsidR="00377537" w:rsidRPr="0045279B">
        <w:rPr>
          <w:rFonts w:asciiTheme="minorHAnsi" w:hAnsiTheme="minorHAnsi"/>
          <w:b/>
          <w:sz w:val="28"/>
          <w:szCs w:val="28"/>
          <w:lang w:val="fr-CA"/>
        </w:rPr>
        <w:t>es travaux du</w:t>
      </w:r>
      <w:r w:rsidRPr="0045279B">
        <w:rPr>
          <w:rFonts w:asciiTheme="minorHAnsi" w:hAnsiTheme="minorHAnsi"/>
          <w:b/>
          <w:sz w:val="28"/>
          <w:szCs w:val="28"/>
          <w:lang w:val="fr-CA"/>
        </w:rPr>
        <w:t xml:space="preserve"> quincaillier </w:t>
      </w:r>
      <w:r w:rsidR="001764A0" w:rsidRPr="0045279B">
        <w:rPr>
          <w:rFonts w:asciiTheme="minorHAnsi" w:hAnsiTheme="minorHAnsi"/>
          <w:b/>
          <w:sz w:val="28"/>
          <w:szCs w:val="28"/>
          <w:lang w:val="fr-CA"/>
        </w:rPr>
        <w:t xml:space="preserve">Canac </w:t>
      </w:r>
    </w:p>
    <w:p w14:paraId="0FE0C2DE" w14:textId="77777777" w:rsidR="007F45D1" w:rsidRPr="0045279B" w:rsidRDefault="007F45D1" w:rsidP="00411358">
      <w:pPr>
        <w:rPr>
          <w:rFonts w:asciiTheme="minorHAnsi" w:hAnsiTheme="minorHAnsi"/>
          <w:lang w:val="fr-CA"/>
        </w:rPr>
      </w:pPr>
    </w:p>
    <w:p w14:paraId="3CA074BF" w14:textId="77777777" w:rsidR="00411358" w:rsidRPr="0069074F" w:rsidRDefault="00FD78E3" w:rsidP="00411358">
      <w:pPr>
        <w:rPr>
          <w:rFonts w:asciiTheme="minorHAnsi" w:hAnsiTheme="minorHAnsi"/>
          <w:szCs w:val="22"/>
          <w:lang w:val="fr-CA"/>
        </w:rPr>
      </w:pPr>
      <w:r w:rsidRPr="0045279B">
        <w:rPr>
          <w:rFonts w:asciiTheme="minorHAnsi" w:hAnsiTheme="minorHAnsi"/>
          <w:b/>
          <w:szCs w:val="22"/>
          <w:lang w:val="fr-CA"/>
        </w:rPr>
        <w:t>Contrec</w:t>
      </w:r>
      <w:r w:rsidRPr="0045279B">
        <w:rPr>
          <w:rFonts w:asciiTheme="minorHAnsi" w:hAnsiTheme="minorHAnsi"/>
          <w:b/>
          <w:szCs w:val="22"/>
          <w:lang w:val="fr-CA"/>
        </w:rPr>
        <w:t>œ</w:t>
      </w:r>
      <w:r w:rsidRPr="0045279B">
        <w:rPr>
          <w:rFonts w:asciiTheme="minorHAnsi" w:hAnsiTheme="minorHAnsi"/>
          <w:b/>
          <w:szCs w:val="22"/>
          <w:lang w:val="fr-CA"/>
        </w:rPr>
        <w:t>ur</w:t>
      </w:r>
      <w:r w:rsidR="003B59EC" w:rsidRPr="0045279B">
        <w:rPr>
          <w:rFonts w:asciiTheme="minorHAnsi" w:hAnsiTheme="minorHAnsi"/>
          <w:b/>
          <w:szCs w:val="22"/>
          <w:lang w:val="fr-CA"/>
        </w:rPr>
        <w:t>, le</w:t>
      </w:r>
      <w:r w:rsidR="00D31684" w:rsidRPr="0045279B">
        <w:rPr>
          <w:rFonts w:asciiTheme="minorHAnsi" w:hAnsiTheme="minorHAnsi"/>
          <w:b/>
          <w:szCs w:val="22"/>
          <w:lang w:val="fr-CA"/>
        </w:rPr>
        <w:t xml:space="preserve"> </w:t>
      </w:r>
      <w:r w:rsidR="00B7759D" w:rsidRPr="0045279B">
        <w:rPr>
          <w:rFonts w:asciiTheme="minorHAnsi" w:hAnsiTheme="minorHAnsi"/>
          <w:b/>
          <w:szCs w:val="22"/>
          <w:lang w:val="fr-CA"/>
        </w:rPr>
        <w:t>9</w:t>
      </w:r>
      <w:r w:rsidR="000925EA" w:rsidRPr="0045279B">
        <w:rPr>
          <w:rFonts w:asciiTheme="minorHAnsi" w:hAnsiTheme="minorHAnsi"/>
          <w:b/>
          <w:szCs w:val="22"/>
          <w:lang w:val="fr-CA"/>
        </w:rPr>
        <w:t xml:space="preserve"> </w:t>
      </w:r>
      <w:r w:rsidR="008D55F0" w:rsidRPr="0045279B">
        <w:rPr>
          <w:rFonts w:asciiTheme="minorHAnsi" w:hAnsiTheme="minorHAnsi"/>
          <w:b/>
          <w:szCs w:val="22"/>
          <w:lang w:val="fr-CA"/>
        </w:rPr>
        <w:t xml:space="preserve">décembre 2020 </w:t>
      </w:r>
      <w:r w:rsidR="00D67F57" w:rsidRPr="0045279B">
        <w:rPr>
          <w:rFonts w:asciiTheme="minorHAnsi" w:hAnsiTheme="minorHAnsi"/>
          <w:b/>
          <w:szCs w:val="22"/>
          <w:lang w:val="fr-CA"/>
        </w:rPr>
        <w:t xml:space="preserve">– </w:t>
      </w:r>
      <w:r w:rsidRPr="0045279B">
        <w:rPr>
          <w:rFonts w:asciiTheme="minorHAnsi" w:hAnsiTheme="minorHAnsi"/>
          <w:bCs/>
          <w:szCs w:val="22"/>
          <w:lang w:val="fr-CA"/>
        </w:rPr>
        <w:t>La Ville de Contrec</w:t>
      </w:r>
      <w:r w:rsidR="005B2378" w:rsidRPr="0045279B">
        <w:rPr>
          <w:rFonts w:asciiTheme="minorHAnsi" w:hAnsiTheme="minorHAnsi"/>
          <w:bCs/>
          <w:szCs w:val="22"/>
          <w:lang w:val="fr-CA"/>
        </w:rPr>
        <w:t>œ</w:t>
      </w:r>
      <w:r w:rsidRPr="0045279B">
        <w:rPr>
          <w:rFonts w:asciiTheme="minorHAnsi" w:hAnsiTheme="minorHAnsi"/>
          <w:bCs/>
          <w:szCs w:val="22"/>
          <w:lang w:val="fr-CA"/>
        </w:rPr>
        <w:t>ur et l</w:t>
      </w:r>
      <w:r w:rsidR="00B7759D" w:rsidRPr="0045279B">
        <w:rPr>
          <w:rFonts w:asciiTheme="minorHAnsi" w:hAnsiTheme="minorHAnsi"/>
          <w:bCs/>
          <w:szCs w:val="22"/>
          <w:lang w:val="fr-CA"/>
        </w:rPr>
        <w:t>e</w:t>
      </w:r>
      <w:r w:rsidR="00F737DC" w:rsidRPr="0045279B">
        <w:rPr>
          <w:rFonts w:asciiTheme="minorHAnsi" w:hAnsiTheme="minorHAnsi"/>
          <w:bCs/>
          <w:szCs w:val="22"/>
          <w:lang w:val="fr-CA"/>
        </w:rPr>
        <w:t xml:space="preserve">s partenaires, </w:t>
      </w:r>
      <w:r w:rsidR="00B7759D" w:rsidRPr="0045279B">
        <w:rPr>
          <w:rFonts w:asciiTheme="minorHAnsi" w:hAnsiTheme="minorHAnsi"/>
          <w:bCs/>
          <w:szCs w:val="22"/>
          <w:lang w:val="fr-CA"/>
        </w:rPr>
        <w:t xml:space="preserve">Grilli Samuel </w:t>
      </w:r>
      <w:r w:rsidR="00F737DC" w:rsidRPr="0045279B">
        <w:rPr>
          <w:rFonts w:asciiTheme="minorHAnsi" w:hAnsiTheme="minorHAnsi"/>
          <w:szCs w:val="22"/>
          <w:lang w:val="fr-CA"/>
        </w:rPr>
        <w:t xml:space="preserve">Consortium Immobilier </w:t>
      </w:r>
      <w:r w:rsidR="00B7759D" w:rsidRPr="0045279B">
        <w:rPr>
          <w:rFonts w:asciiTheme="minorHAnsi" w:hAnsiTheme="minorHAnsi"/>
          <w:bCs/>
          <w:szCs w:val="22"/>
          <w:lang w:val="fr-CA"/>
        </w:rPr>
        <w:t xml:space="preserve">et </w:t>
      </w:r>
      <w:r w:rsidR="00F737DC" w:rsidRPr="0045279B">
        <w:rPr>
          <w:rFonts w:asciiTheme="minorHAnsi" w:hAnsiTheme="minorHAnsi"/>
          <w:bCs/>
          <w:szCs w:val="22"/>
          <w:lang w:val="fr-CA"/>
        </w:rPr>
        <w:t>le</w:t>
      </w:r>
      <w:r w:rsidR="00B7759D" w:rsidRPr="0045279B">
        <w:rPr>
          <w:rFonts w:asciiTheme="minorHAnsi" w:hAnsiTheme="minorHAnsi"/>
          <w:bCs/>
          <w:szCs w:val="22"/>
          <w:lang w:val="fr-CA"/>
        </w:rPr>
        <w:t xml:space="preserve"> Fonds immobilier de solidarité FTQ</w:t>
      </w:r>
      <w:r w:rsidR="00F737DC" w:rsidRPr="0045279B">
        <w:rPr>
          <w:rFonts w:asciiTheme="minorHAnsi" w:hAnsiTheme="minorHAnsi"/>
          <w:bCs/>
          <w:szCs w:val="22"/>
          <w:lang w:val="fr-CA"/>
        </w:rPr>
        <w:t>, sont fiers d’annoncer que le projet Cité 3000 à Contrec</w:t>
      </w:r>
      <w:r w:rsidR="005B2378" w:rsidRPr="0045279B">
        <w:rPr>
          <w:rFonts w:asciiTheme="minorHAnsi" w:hAnsiTheme="minorHAnsi"/>
          <w:bCs/>
          <w:szCs w:val="22"/>
          <w:lang w:val="fr-CA"/>
        </w:rPr>
        <w:t>œ</w:t>
      </w:r>
      <w:r w:rsidR="00F737DC" w:rsidRPr="0045279B">
        <w:rPr>
          <w:rFonts w:asciiTheme="minorHAnsi" w:hAnsiTheme="minorHAnsi"/>
          <w:bCs/>
          <w:szCs w:val="22"/>
          <w:lang w:val="fr-CA"/>
        </w:rPr>
        <w:t xml:space="preserve">ur prendra forme dès 2021. Le coup d’envoi sera donné par </w:t>
      </w:r>
      <w:r w:rsidRPr="0045279B">
        <w:rPr>
          <w:rFonts w:asciiTheme="minorHAnsi" w:hAnsiTheme="minorHAnsi"/>
          <w:bCs/>
          <w:szCs w:val="22"/>
          <w:lang w:val="fr-CA"/>
        </w:rPr>
        <w:t>le début de la construction</w:t>
      </w:r>
      <w:r w:rsidR="000A62C4" w:rsidRPr="0045279B">
        <w:rPr>
          <w:rFonts w:asciiTheme="minorHAnsi" w:hAnsiTheme="minorHAnsi"/>
          <w:bCs/>
          <w:szCs w:val="22"/>
          <w:lang w:val="fr-CA"/>
        </w:rPr>
        <w:t xml:space="preserve"> d</w:t>
      </w:r>
      <w:r w:rsidRPr="0045279B">
        <w:rPr>
          <w:rFonts w:asciiTheme="minorHAnsi" w:hAnsiTheme="minorHAnsi"/>
          <w:bCs/>
          <w:szCs w:val="22"/>
          <w:lang w:val="fr-CA"/>
        </w:rPr>
        <w:t>’une</w:t>
      </w:r>
      <w:r w:rsidR="000A62C4" w:rsidRPr="0045279B">
        <w:rPr>
          <w:rFonts w:asciiTheme="minorHAnsi" w:hAnsiTheme="minorHAnsi"/>
          <w:bCs/>
          <w:szCs w:val="22"/>
          <w:lang w:val="fr-CA"/>
        </w:rPr>
        <w:t xml:space="preserve"> </w:t>
      </w:r>
      <w:r w:rsidRPr="0045279B">
        <w:rPr>
          <w:rFonts w:asciiTheme="minorHAnsi" w:hAnsiTheme="minorHAnsi"/>
          <w:bCs/>
          <w:szCs w:val="22"/>
          <w:lang w:val="fr-CA"/>
        </w:rPr>
        <w:t>quincaillerie</w:t>
      </w:r>
      <w:r w:rsidR="00F737DC" w:rsidRPr="0045279B">
        <w:rPr>
          <w:rFonts w:asciiTheme="minorHAnsi" w:hAnsiTheme="minorHAnsi"/>
          <w:bCs/>
          <w:szCs w:val="22"/>
          <w:lang w:val="fr-CA"/>
        </w:rPr>
        <w:t xml:space="preserve"> Canac. </w:t>
      </w:r>
      <w:r w:rsidRPr="0045279B">
        <w:rPr>
          <w:rFonts w:asciiTheme="minorHAnsi" w:hAnsiTheme="minorHAnsi"/>
          <w:bCs/>
          <w:szCs w:val="22"/>
          <w:lang w:val="fr-CA"/>
        </w:rPr>
        <w:t xml:space="preserve">Rappelons que </w:t>
      </w:r>
      <w:r w:rsidRPr="0045279B">
        <w:rPr>
          <w:rFonts w:asciiTheme="minorHAnsi" w:hAnsiTheme="minorHAnsi"/>
          <w:szCs w:val="22"/>
          <w:lang w:val="fr-CA"/>
        </w:rPr>
        <w:t>le pôle commercial Cité 3000 s’inscrit dans le cadre du développement de la zone industrialo-portuaire Contrec</w:t>
      </w:r>
      <w:r w:rsidR="005B2378" w:rsidRPr="0045279B">
        <w:rPr>
          <w:rFonts w:asciiTheme="minorHAnsi" w:hAnsiTheme="minorHAnsi"/>
          <w:szCs w:val="22"/>
          <w:lang w:val="fr-CA"/>
        </w:rPr>
        <w:t>œ</w:t>
      </w:r>
      <w:r w:rsidRPr="0045279B">
        <w:rPr>
          <w:rFonts w:asciiTheme="minorHAnsi" w:hAnsiTheme="minorHAnsi"/>
          <w:szCs w:val="22"/>
          <w:lang w:val="fr-CA"/>
        </w:rPr>
        <w:t xml:space="preserve">ur-Varennes, en lien avec la </w:t>
      </w:r>
      <w:r w:rsidR="005B2378" w:rsidRPr="0045279B">
        <w:rPr>
          <w:rFonts w:asciiTheme="minorHAnsi" w:hAnsiTheme="minorHAnsi"/>
          <w:szCs w:val="22"/>
          <w:lang w:val="fr-CA"/>
        </w:rPr>
        <w:t>S</w:t>
      </w:r>
      <w:r w:rsidRPr="0045279B">
        <w:rPr>
          <w:rFonts w:asciiTheme="minorHAnsi" w:hAnsiTheme="minorHAnsi"/>
          <w:szCs w:val="22"/>
          <w:lang w:val="fr-CA"/>
        </w:rPr>
        <w:t>tratégie maritime du Québec.</w:t>
      </w:r>
      <w:r w:rsidRPr="0069074F">
        <w:rPr>
          <w:rFonts w:asciiTheme="minorHAnsi" w:hAnsiTheme="minorHAnsi"/>
          <w:szCs w:val="22"/>
          <w:lang w:val="fr-CA"/>
        </w:rPr>
        <w:t xml:space="preserve"> </w:t>
      </w:r>
    </w:p>
    <w:p w14:paraId="72ABA2C5" w14:textId="77777777" w:rsidR="00F737DC" w:rsidRPr="0069074F" w:rsidRDefault="00F737DC" w:rsidP="002F06F0">
      <w:pPr>
        <w:rPr>
          <w:rFonts w:asciiTheme="minorHAnsi" w:hAnsiTheme="minorHAnsi"/>
          <w:bCs/>
          <w:szCs w:val="22"/>
          <w:lang w:val="fr-CA"/>
        </w:rPr>
      </w:pPr>
    </w:p>
    <w:p w14:paraId="3D90422C" w14:textId="77777777" w:rsidR="002F06F0" w:rsidRPr="0069074F" w:rsidRDefault="00FD78E3" w:rsidP="006A64DE">
      <w:pPr>
        <w:rPr>
          <w:rFonts w:asciiTheme="minorHAnsi" w:hAnsiTheme="minorHAnsi" w:cstheme="minorHAnsi"/>
          <w:b/>
          <w:szCs w:val="22"/>
          <w:lang w:val="fr-CA"/>
        </w:rPr>
      </w:pPr>
      <w:r w:rsidRPr="0069074F">
        <w:rPr>
          <w:rFonts w:asciiTheme="minorHAnsi" w:hAnsiTheme="minorHAnsi"/>
          <w:b/>
          <w:szCs w:val="22"/>
          <w:lang w:val="fr-CA"/>
        </w:rPr>
        <w:t>Début des travaux d’infrastructures</w:t>
      </w:r>
    </w:p>
    <w:p w14:paraId="62476D52" w14:textId="77777777" w:rsidR="00BC7C8F" w:rsidRPr="00BC7C8F" w:rsidRDefault="00FD78E3" w:rsidP="00BC7C8F">
      <w:pPr>
        <w:rPr>
          <w:rFonts w:asciiTheme="minorHAnsi" w:hAnsiTheme="minorHAnsi" w:cstheme="minorHAnsi"/>
          <w:lang w:val="fr-CA" w:bidi="ar-SA"/>
        </w:rPr>
      </w:pPr>
      <w:r w:rsidRPr="0045279B">
        <w:rPr>
          <w:rFonts w:asciiTheme="minorHAnsi" w:hAnsiTheme="minorHAnsi" w:cstheme="minorHAnsi"/>
          <w:lang w:val="fr-CA"/>
        </w:rPr>
        <w:t>« Le pôle commercial Cité 3000 pro</w:t>
      </w:r>
      <w:r w:rsidRPr="0045279B">
        <w:rPr>
          <w:rFonts w:asciiTheme="minorHAnsi" w:hAnsiTheme="minorHAnsi" w:cstheme="minorHAnsi"/>
          <w:lang w:val="fr-CA"/>
        </w:rPr>
        <w:t>gresse puisque la Ville de Contrecœur a obtenu toutes les autorisations gouvernementales lui permettant de débuter la construction du carrefour giratoire à partir de l’autoroute 30 et de la Montée de la Pomme d’Or. Ces travaux, nécessaires au développement</w:t>
      </w:r>
      <w:r w:rsidRPr="0045279B">
        <w:rPr>
          <w:rFonts w:asciiTheme="minorHAnsi" w:hAnsiTheme="minorHAnsi" w:cstheme="minorHAnsi"/>
          <w:lang w:val="fr-CA"/>
        </w:rPr>
        <w:t xml:space="preserve"> du pôle commercial, débuteront dès le printemps 2021.</w:t>
      </w:r>
      <w:r w:rsidR="0069074F" w:rsidRPr="0045279B">
        <w:rPr>
          <w:rFonts w:asciiTheme="minorHAnsi" w:hAnsiTheme="minorHAnsi" w:cstheme="minorHAnsi"/>
          <w:lang w:val="fr-CA"/>
        </w:rPr>
        <w:t xml:space="preserve"> </w:t>
      </w:r>
      <w:r w:rsidRPr="0045279B">
        <w:rPr>
          <w:rFonts w:asciiTheme="minorHAnsi" w:hAnsiTheme="minorHAnsi" w:cstheme="minorHAnsi"/>
          <w:lang w:val="fr-CA"/>
        </w:rPr>
        <w:t>Je suis enthousiaste à cette concrétisation de ce projet important pour notre population et celle des environs. Il m’importe de souligner que l’implantation commerciale de C</w:t>
      </w:r>
      <w:r w:rsidR="00051530" w:rsidRPr="0045279B">
        <w:rPr>
          <w:rFonts w:asciiTheme="minorHAnsi" w:hAnsiTheme="minorHAnsi" w:cstheme="minorHAnsi"/>
          <w:lang w:val="fr-CA"/>
        </w:rPr>
        <w:t>anac</w:t>
      </w:r>
      <w:r w:rsidRPr="0045279B">
        <w:rPr>
          <w:rFonts w:asciiTheme="minorHAnsi" w:hAnsiTheme="minorHAnsi" w:cstheme="minorHAnsi"/>
          <w:lang w:val="fr-CA"/>
        </w:rPr>
        <w:t xml:space="preserve"> assurera la création de</w:t>
      </w:r>
      <w:r w:rsidRPr="0045279B">
        <w:rPr>
          <w:rFonts w:asciiTheme="minorHAnsi" w:hAnsiTheme="minorHAnsi" w:cstheme="minorHAnsi"/>
          <w:lang w:val="fr-CA"/>
        </w:rPr>
        <w:t xml:space="preserve"> nombreux emplois dans un avenir rapproché. Cet autre jalon commercial attendu par la population confirme que la Ville de Contrecœur sera portée en 2021 par la réalisation de projets économiques qui auront des retombées non seulement sur l’achat local</w:t>
      </w:r>
      <w:r w:rsidR="00051530" w:rsidRPr="0045279B">
        <w:rPr>
          <w:rFonts w:asciiTheme="minorHAnsi" w:hAnsiTheme="minorHAnsi" w:cstheme="minorHAnsi"/>
          <w:lang w:val="fr-CA"/>
        </w:rPr>
        <w:t xml:space="preserve">, </w:t>
      </w:r>
      <w:r w:rsidRPr="0045279B">
        <w:rPr>
          <w:rFonts w:asciiTheme="minorHAnsi" w:hAnsiTheme="minorHAnsi" w:cstheme="minorHAnsi"/>
          <w:lang w:val="fr-CA"/>
        </w:rPr>
        <w:t>mai</w:t>
      </w:r>
      <w:r w:rsidRPr="0045279B">
        <w:rPr>
          <w:rFonts w:asciiTheme="minorHAnsi" w:hAnsiTheme="minorHAnsi" w:cstheme="minorHAnsi"/>
          <w:lang w:val="fr-CA"/>
        </w:rPr>
        <w:t>s également sur la vie communautaire</w:t>
      </w:r>
      <w:r w:rsidR="0069074F" w:rsidRPr="0045279B">
        <w:rPr>
          <w:rFonts w:asciiTheme="minorHAnsi" w:hAnsiTheme="minorHAnsi" w:cstheme="minorHAnsi"/>
          <w:lang w:val="fr-CA"/>
        </w:rPr>
        <w:t xml:space="preserve">, </w:t>
      </w:r>
      <w:r w:rsidRPr="0045279B">
        <w:rPr>
          <w:rFonts w:asciiTheme="minorHAnsi" w:hAnsiTheme="minorHAnsi" w:cstheme="minorHAnsi"/>
          <w:lang w:val="fr-CA"/>
        </w:rPr>
        <w:t>» précise M</w:t>
      </w:r>
      <w:r w:rsidRPr="0045279B">
        <w:rPr>
          <w:rFonts w:asciiTheme="minorHAnsi" w:hAnsiTheme="minorHAnsi" w:cstheme="minorHAnsi"/>
          <w:vertAlign w:val="superscript"/>
          <w:lang w:val="fr-CA"/>
        </w:rPr>
        <w:t xml:space="preserve">me </w:t>
      </w:r>
      <w:r w:rsidRPr="0045279B">
        <w:rPr>
          <w:rFonts w:asciiTheme="minorHAnsi" w:hAnsiTheme="minorHAnsi" w:cstheme="minorHAnsi"/>
          <w:lang w:val="fr-CA"/>
        </w:rPr>
        <w:t>Maud Allaire, mairesse de la Ville de Contrec</w:t>
      </w:r>
      <w:r w:rsidR="0069074F" w:rsidRPr="0045279B">
        <w:rPr>
          <w:rFonts w:asciiTheme="minorHAnsi" w:hAnsiTheme="minorHAnsi" w:cstheme="minorHAnsi"/>
          <w:lang w:val="fr-CA"/>
        </w:rPr>
        <w:t>œ</w:t>
      </w:r>
      <w:r w:rsidRPr="0045279B">
        <w:rPr>
          <w:rFonts w:asciiTheme="minorHAnsi" w:hAnsiTheme="minorHAnsi" w:cstheme="minorHAnsi"/>
          <w:lang w:val="fr-CA"/>
        </w:rPr>
        <w:t>ur</w:t>
      </w:r>
      <w:r w:rsidR="0069074F" w:rsidRPr="0045279B">
        <w:rPr>
          <w:rFonts w:asciiTheme="minorHAnsi" w:hAnsiTheme="minorHAnsi" w:cstheme="minorHAnsi"/>
          <w:lang w:val="fr-CA"/>
        </w:rPr>
        <w:t>.</w:t>
      </w:r>
    </w:p>
    <w:p w14:paraId="6939CCBC" w14:textId="77777777" w:rsidR="0091046E" w:rsidRPr="00BC7C8F" w:rsidRDefault="0091046E" w:rsidP="006A64DE">
      <w:pPr>
        <w:rPr>
          <w:rFonts w:asciiTheme="minorHAnsi" w:hAnsiTheme="minorHAnsi" w:cstheme="minorHAnsi"/>
          <w:szCs w:val="22"/>
          <w:lang w:val="fr-CA"/>
        </w:rPr>
      </w:pPr>
    </w:p>
    <w:p w14:paraId="6970425A" w14:textId="1700F257" w:rsidR="00411358" w:rsidRPr="0045279B" w:rsidRDefault="00FD78E3" w:rsidP="00411358">
      <w:pPr>
        <w:rPr>
          <w:rFonts w:asciiTheme="minorHAnsi" w:hAnsiTheme="minorHAnsi"/>
          <w:szCs w:val="22"/>
          <w:lang w:val="fr-CA"/>
        </w:rPr>
      </w:pPr>
      <w:r w:rsidRPr="0045279B">
        <w:rPr>
          <w:rFonts w:asciiTheme="minorHAnsi" w:hAnsiTheme="minorHAnsi"/>
          <w:szCs w:val="22"/>
          <w:lang w:val="fr-CA"/>
        </w:rPr>
        <w:t>«</w:t>
      </w:r>
      <w:r w:rsidR="007F45D1" w:rsidRPr="0045279B">
        <w:rPr>
          <w:rFonts w:asciiTheme="minorHAnsi" w:hAnsiTheme="minorHAnsi"/>
          <w:szCs w:val="22"/>
          <w:lang w:val="fr-CA"/>
        </w:rPr>
        <w:t xml:space="preserve"> </w:t>
      </w:r>
      <w:r w:rsidR="004777FB" w:rsidRPr="0045279B">
        <w:rPr>
          <w:rFonts w:asciiTheme="minorHAnsi" w:hAnsiTheme="minorHAnsi"/>
          <w:bCs/>
          <w:szCs w:val="22"/>
          <w:lang w:val="fr-CA"/>
        </w:rPr>
        <w:t xml:space="preserve">La construction de la </w:t>
      </w:r>
      <w:r w:rsidR="00377537" w:rsidRPr="0045279B">
        <w:rPr>
          <w:rFonts w:asciiTheme="minorHAnsi" w:hAnsiTheme="minorHAnsi"/>
          <w:bCs/>
          <w:szCs w:val="22"/>
          <w:lang w:val="fr-CA"/>
        </w:rPr>
        <w:t>32</w:t>
      </w:r>
      <w:r w:rsidR="00771FCE" w:rsidRPr="0045279B">
        <w:rPr>
          <w:rFonts w:asciiTheme="minorHAnsi" w:hAnsiTheme="minorHAnsi"/>
          <w:bCs/>
          <w:szCs w:val="22"/>
          <w:vertAlign w:val="superscript"/>
          <w:lang w:val="fr-CA"/>
        </w:rPr>
        <w:t>e</w:t>
      </w:r>
      <w:r w:rsidR="004777FB" w:rsidRPr="0045279B">
        <w:rPr>
          <w:rFonts w:asciiTheme="minorHAnsi" w:hAnsiTheme="minorHAnsi"/>
          <w:bCs/>
          <w:szCs w:val="22"/>
          <w:lang w:val="fr-CA"/>
        </w:rPr>
        <w:t xml:space="preserve"> succursale de Canac devrait débuter au cours de l’été prochain, une fois que les </w:t>
      </w:r>
      <w:r w:rsidR="004777FB" w:rsidRPr="0045279B">
        <w:rPr>
          <w:rFonts w:asciiTheme="minorHAnsi" w:hAnsiTheme="minorHAnsi"/>
          <w:szCs w:val="22"/>
          <w:lang w:val="fr-CA"/>
        </w:rPr>
        <w:t>travaux d’infrastructures</w:t>
      </w:r>
      <w:r w:rsidR="00846CD6" w:rsidRPr="0045279B">
        <w:rPr>
          <w:rFonts w:asciiTheme="minorHAnsi" w:hAnsiTheme="minorHAnsi"/>
          <w:szCs w:val="22"/>
          <w:lang w:val="fr-CA"/>
        </w:rPr>
        <w:t xml:space="preserve"> </w:t>
      </w:r>
      <w:r w:rsidR="004777FB" w:rsidRPr="0045279B">
        <w:rPr>
          <w:rFonts w:asciiTheme="minorHAnsi" w:hAnsiTheme="minorHAnsi"/>
          <w:szCs w:val="22"/>
          <w:lang w:val="fr-CA"/>
        </w:rPr>
        <w:t>seront entamés</w:t>
      </w:r>
      <w:r w:rsidR="00771FCE" w:rsidRPr="0045279B">
        <w:rPr>
          <w:rFonts w:asciiTheme="minorHAnsi" w:hAnsiTheme="minorHAnsi"/>
          <w:szCs w:val="22"/>
          <w:lang w:val="fr-CA"/>
        </w:rPr>
        <w:t xml:space="preserve"> par la Ville. </w:t>
      </w:r>
      <w:r w:rsidR="007F45D1" w:rsidRPr="0045279B">
        <w:rPr>
          <w:rFonts w:asciiTheme="minorHAnsi" w:hAnsiTheme="minorHAnsi"/>
          <w:szCs w:val="22"/>
          <w:lang w:val="fr-CA"/>
        </w:rPr>
        <w:t xml:space="preserve">Cette nouvelle succursale totalisera </w:t>
      </w:r>
      <w:r w:rsidR="00377537" w:rsidRPr="0045279B">
        <w:rPr>
          <w:rFonts w:asciiTheme="minorHAnsi" w:hAnsiTheme="minorHAnsi"/>
          <w:szCs w:val="22"/>
          <w:lang w:val="fr-CA"/>
        </w:rPr>
        <w:t>43</w:t>
      </w:r>
      <w:r w:rsidR="007F45D1" w:rsidRPr="0045279B">
        <w:rPr>
          <w:rFonts w:asciiTheme="minorHAnsi" w:hAnsiTheme="minorHAnsi"/>
          <w:szCs w:val="22"/>
          <w:lang w:val="fr-CA"/>
        </w:rPr>
        <w:t xml:space="preserve"> 000 pieds carrés de superficie et comptera un entrepôt de </w:t>
      </w:r>
      <w:r w:rsidR="00377537" w:rsidRPr="0045279B">
        <w:rPr>
          <w:rFonts w:asciiTheme="minorHAnsi" w:hAnsiTheme="minorHAnsi"/>
          <w:szCs w:val="22"/>
          <w:lang w:val="fr-CA"/>
        </w:rPr>
        <w:t>31</w:t>
      </w:r>
      <w:r w:rsidR="007F45D1" w:rsidRPr="0045279B">
        <w:rPr>
          <w:rFonts w:asciiTheme="minorHAnsi" w:hAnsiTheme="minorHAnsi"/>
          <w:szCs w:val="22"/>
          <w:lang w:val="fr-CA"/>
        </w:rPr>
        <w:t xml:space="preserve"> 000 pieds carrés. Elle nous permettra de </w:t>
      </w:r>
      <w:r w:rsidRPr="0045279B">
        <w:rPr>
          <w:rFonts w:asciiTheme="minorHAnsi" w:hAnsiTheme="minorHAnsi"/>
          <w:szCs w:val="22"/>
          <w:lang w:val="fr-CA"/>
        </w:rPr>
        <w:t xml:space="preserve">desservir </w:t>
      </w:r>
      <w:r w:rsidR="0069074F" w:rsidRPr="0045279B">
        <w:rPr>
          <w:rFonts w:asciiTheme="minorHAnsi" w:hAnsiTheme="minorHAnsi"/>
          <w:szCs w:val="22"/>
          <w:lang w:val="fr-CA"/>
        </w:rPr>
        <w:t xml:space="preserve">la population d’une ville en plein essor démographique </w:t>
      </w:r>
      <w:r w:rsidR="00D03161" w:rsidRPr="0045279B">
        <w:rPr>
          <w:rFonts w:asciiTheme="minorHAnsi" w:hAnsiTheme="minorHAnsi"/>
          <w:szCs w:val="22"/>
          <w:lang w:val="fr-CA"/>
        </w:rPr>
        <w:t xml:space="preserve">tout en créant </w:t>
      </w:r>
      <w:r w:rsidR="00AC3A17" w:rsidRPr="0045279B">
        <w:rPr>
          <w:rFonts w:asciiTheme="minorHAnsi" w:hAnsiTheme="minorHAnsi"/>
          <w:szCs w:val="22"/>
          <w:lang w:val="fr-CA"/>
        </w:rPr>
        <w:t>plus de 125 emplois</w:t>
      </w:r>
      <w:r w:rsidR="007F45D1" w:rsidRPr="0045279B">
        <w:rPr>
          <w:rFonts w:asciiTheme="minorHAnsi" w:hAnsiTheme="minorHAnsi"/>
          <w:szCs w:val="22"/>
          <w:lang w:val="fr-CA"/>
        </w:rPr>
        <w:t xml:space="preserve"> </w:t>
      </w:r>
      <w:r w:rsidRPr="0045279B">
        <w:rPr>
          <w:rFonts w:asciiTheme="minorHAnsi" w:hAnsiTheme="minorHAnsi"/>
          <w:szCs w:val="22"/>
          <w:lang w:val="fr-CA"/>
        </w:rPr>
        <w:t>»</w:t>
      </w:r>
      <w:r w:rsidR="007F45D1" w:rsidRPr="0045279B">
        <w:rPr>
          <w:rFonts w:asciiTheme="minorHAnsi" w:hAnsiTheme="minorHAnsi"/>
          <w:szCs w:val="22"/>
          <w:lang w:val="fr-CA"/>
        </w:rPr>
        <w:t xml:space="preserve">, </w:t>
      </w:r>
      <w:r w:rsidR="00377537" w:rsidRPr="0045279B">
        <w:rPr>
          <w:rFonts w:asciiTheme="minorHAnsi" w:hAnsiTheme="minorHAnsi"/>
          <w:szCs w:val="22"/>
          <w:lang w:val="fr-CA"/>
        </w:rPr>
        <w:t xml:space="preserve">mentionne </w:t>
      </w:r>
      <w:r w:rsidR="005B2378" w:rsidRPr="0045279B">
        <w:rPr>
          <w:rFonts w:asciiTheme="minorHAnsi" w:hAnsiTheme="minorHAnsi"/>
          <w:szCs w:val="22"/>
          <w:lang w:val="fr-CA"/>
        </w:rPr>
        <w:t xml:space="preserve">M. </w:t>
      </w:r>
      <w:r w:rsidR="00377537" w:rsidRPr="0045279B">
        <w:rPr>
          <w:rFonts w:asciiTheme="minorHAnsi" w:hAnsiTheme="minorHAnsi"/>
          <w:szCs w:val="22"/>
          <w:lang w:val="fr-CA"/>
        </w:rPr>
        <w:t>Pierre Laberge, président de Canac.</w:t>
      </w:r>
    </w:p>
    <w:p w14:paraId="12AE72C8" w14:textId="77777777" w:rsidR="00411358" w:rsidRPr="00B3572C" w:rsidRDefault="00411358" w:rsidP="006A64DE">
      <w:pPr>
        <w:rPr>
          <w:rFonts w:asciiTheme="minorHAnsi" w:hAnsiTheme="minorHAnsi"/>
          <w:szCs w:val="22"/>
          <w:lang w:val="fr-CA"/>
        </w:rPr>
      </w:pPr>
    </w:p>
    <w:p w14:paraId="49760E57" w14:textId="1F808607" w:rsidR="00E714DA" w:rsidRPr="0045279B" w:rsidRDefault="00FD78E3" w:rsidP="00E714DA">
      <w:pPr>
        <w:rPr>
          <w:rFonts w:asciiTheme="minorHAnsi" w:hAnsiTheme="minorHAnsi"/>
          <w:szCs w:val="22"/>
          <w:lang w:val="fr-CA"/>
        </w:rPr>
      </w:pPr>
      <w:r w:rsidRPr="0045279B">
        <w:rPr>
          <w:rFonts w:asciiTheme="minorHAnsi" w:hAnsiTheme="minorHAnsi"/>
          <w:szCs w:val="22"/>
          <w:lang w:val="fr-CA"/>
        </w:rPr>
        <w:t>«</w:t>
      </w:r>
      <w:r w:rsidR="007F45D1" w:rsidRPr="0045279B">
        <w:rPr>
          <w:rFonts w:asciiTheme="minorHAnsi" w:hAnsiTheme="minorHAnsi"/>
          <w:szCs w:val="22"/>
          <w:lang w:val="fr-CA"/>
        </w:rPr>
        <w:t xml:space="preserve"> En plus de </w:t>
      </w:r>
      <w:r w:rsidRPr="0045279B">
        <w:rPr>
          <w:rFonts w:asciiTheme="minorHAnsi" w:hAnsiTheme="minorHAnsi"/>
          <w:szCs w:val="22"/>
          <w:lang w:val="fr-CA"/>
        </w:rPr>
        <w:t xml:space="preserve">Canac, </w:t>
      </w:r>
      <w:r w:rsidR="007F45D1" w:rsidRPr="0045279B">
        <w:rPr>
          <w:rFonts w:asciiTheme="minorHAnsi" w:hAnsiTheme="minorHAnsi"/>
          <w:szCs w:val="22"/>
          <w:lang w:val="fr-CA"/>
        </w:rPr>
        <w:t>d’</w:t>
      </w:r>
      <w:r w:rsidRPr="0045279B">
        <w:rPr>
          <w:rFonts w:asciiTheme="minorHAnsi" w:hAnsiTheme="minorHAnsi"/>
          <w:szCs w:val="22"/>
          <w:lang w:val="fr-CA"/>
        </w:rPr>
        <w:t>autres commerçants et une bannière hôtelière démontrent un intérêt pour le secteur</w:t>
      </w:r>
      <w:r w:rsidR="00840671" w:rsidRPr="0045279B">
        <w:rPr>
          <w:rFonts w:asciiTheme="minorHAnsi" w:hAnsiTheme="minorHAnsi"/>
          <w:szCs w:val="22"/>
          <w:lang w:val="fr-CA"/>
        </w:rPr>
        <w:t>.</w:t>
      </w:r>
      <w:r w:rsidRPr="0045279B">
        <w:rPr>
          <w:rFonts w:asciiTheme="minorHAnsi" w:hAnsiTheme="minorHAnsi"/>
          <w:szCs w:val="22"/>
          <w:lang w:val="fr-CA"/>
        </w:rPr>
        <w:t xml:space="preserve"> Notre objectif est d’a</w:t>
      </w:r>
      <w:r w:rsidR="000B3C54" w:rsidRPr="0045279B">
        <w:rPr>
          <w:rFonts w:asciiTheme="minorHAnsi" w:hAnsiTheme="minorHAnsi"/>
          <w:szCs w:val="22"/>
          <w:lang w:val="fr-CA"/>
        </w:rPr>
        <w:t>ttire</w:t>
      </w:r>
      <w:r w:rsidRPr="0045279B">
        <w:rPr>
          <w:rFonts w:asciiTheme="minorHAnsi" w:hAnsiTheme="minorHAnsi"/>
          <w:szCs w:val="22"/>
          <w:lang w:val="fr-CA"/>
        </w:rPr>
        <w:t xml:space="preserve">r des bannières </w:t>
      </w:r>
      <w:r w:rsidR="00E128B0" w:rsidRPr="0045279B">
        <w:rPr>
          <w:rFonts w:asciiTheme="minorHAnsi" w:hAnsiTheme="minorHAnsi"/>
          <w:szCs w:val="22"/>
          <w:lang w:val="fr-CA"/>
        </w:rPr>
        <w:t>stratégiques et appréciées d’une large clientèle</w:t>
      </w:r>
      <w:r w:rsidRPr="0045279B">
        <w:rPr>
          <w:rFonts w:asciiTheme="minorHAnsi" w:hAnsiTheme="minorHAnsi"/>
          <w:szCs w:val="22"/>
          <w:lang w:val="fr-CA"/>
        </w:rPr>
        <w:t xml:space="preserve"> afin de </w:t>
      </w:r>
      <w:r w:rsidR="000B3C54" w:rsidRPr="0045279B">
        <w:rPr>
          <w:rFonts w:asciiTheme="minorHAnsi" w:hAnsiTheme="minorHAnsi"/>
          <w:szCs w:val="22"/>
          <w:lang w:val="fr-CA"/>
        </w:rPr>
        <w:t xml:space="preserve">desservir </w:t>
      </w:r>
      <w:r w:rsidRPr="0045279B">
        <w:rPr>
          <w:rFonts w:asciiTheme="minorHAnsi" w:hAnsiTheme="minorHAnsi"/>
          <w:szCs w:val="22"/>
          <w:lang w:val="fr-CA"/>
        </w:rPr>
        <w:t>autant</w:t>
      </w:r>
      <w:r w:rsidR="000B3C54" w:rsidRPr="0045279B">
        <w:rPr>
          <w:rFonts w:asciiTheme="minorHAnsi" w:hAnsiTheme="minorHAnsi"/>
          <w:szCs w:val="22"/>
          <w:lang w:val="fr-CA"/>
        </w:rPr>
        <w:t xml:space="preserve"> les besoins de la population</w:t>
      </w:r>
      <w:r w:rsidRPr="0045279B">
        <w:rPr>
          <w:rFonts w:asciiTheme="minorHAnsi" w:hAnsiTheme="minorHAnsi"/>
          <w:szCs w:val="22"/>
          <w:lang w:val="fr-CA"/>
        </w:rPr>
        <w:t xml:space="preserve"> environnante</w:t>
      </w:r>
      <w:r w:rsidR="00771FCE" w:rsidRPr="0045279B">
        <w:rPr>
          <w:rFonts w:asciiTheme="minorHAnsi" w:hAnsiTheme="minorHAnsi"/>
          <w:szCs w:val="22"/>
          <w:lang w:val="fr-CA"/>
        </w:rPr>
        <w:t>,</w:t>
      </w:r>
      <w:r w:rsidRPr="0045279B">
        <w:rPr>
          <w:rFonts w:asciiTheme="minorHAnsi" w:hAnsiTheme="minorHAnsi"/>
          <w:szCs w:val="22"/>
          <w:lang w:val="fr-CA"/>
        </w:rPr>
        <w:t xml:space="preserve"> </w:t>
      </w:r>
      <w:r w:rsidR="000B3C54" w:rsidRPr="0045279B">
        <w:rPr>
          <w:rFonts w:asciiTheme="minorHAnsi" w:hAnsiTheme="minorHAnsi"/>
          <w:szCs w:val="22"/>
          <w:lang w:val="fr-CA"/>
        </w:rPr>
        <w:t xml:space="preserve">que ceux des </w:t>
      </w:r>
      <w:r w:rsidRPr="0045279B">
        <w:rPr>
          <w:rFonts w:asciiTheme="minorHAnsi" w:hAnsiTheme="minorHAnsi"/>
          <w:szCs w:val="22"/>
          <w:lang w:val="fr-CA"/>
        </w:rPr>
        <w:t xml:space="preserve">travailleurs qui seront en transit sur ce pôle </w:t>
      </w:r>
      <w:r w:rsidR="007F45D1" w:rsidRPr="0045279B">
        <w:rPr>
          <w:rFonts w:asciiTheme="minorHAnsi" w:hAnsiTheme="minorHAnsi"/>
          <w:szCs w:val="22"/>
          <w:lang w:val="fr-CA"/>
        </w:rPr>
        <w:t>commercial et éventuellement</w:t>
      </w:r>
      <w:r w:rsidR="00771FCE" w:rsidRPr="0045279B">
        <w:rPr>
          <w:rFonts w:asciiTheme="minorHAnsi" w:hAnsiTheme="minorHAnsi"/>
          <w:szCs w:val="22"/>
          <w:lang w:val="fr-CA"/>
        </w:rPr>
        <w:t xml:space="preserve"> sur</w:t>
      </w:r>
      <w:r w:rsidR="007F45D1" w:rsidRPr="0045279B">
        <w:rPr>
          <w:rFonts w:asciiTheme="minorHAnsi" w:hAnsiTheme="minorHAnsi"/>
          <w:szCs w:val="22"/>
          <w:lang w:val="fr-CA"/>
        </w:rPr>
        <w:t xml:space="preserve"> le pôle industriel</w:t>
      </w:r>
      <w:r w:rsidR="000B6263" w:rsidRPr="0045279B">
        <w:rPr>
          <w:rFonts w:asciiTheme="minorHAnsi" w:hAnsiTheme="minorHAnsi"/>
          <w:szCs w:val="22"/>
          <w:lang w:val="fr-CA"/>
        </w:rPr>
        <w:t xml:space="preserve">. Le développement de ce dernier </w:t>
      </w:r>
      <w:r w:rsidR="0045279B" w:rsidRPr="0045279B">
        <w:rPr>
          <w:rFonts w:asciiTheme="minorHAnsi" w:hAnsiTheme="minorHAnsi"/>
          <w:szCs w:val="22"/>
          <w:lang w:val="fr-CA"/>
        </w:rPr>
        <w:t>est</w:t>
      </w:r>
      <w:r w:rsidR="00966C34" w:rsidRPr="0045279B">
        <w:rPr>
          <w:rFonts w:asciiTheme="minorHAnsi" w:hAnsiTheme="minorHAnsi"/>
          <w:szCs w:val="22"/>
          <w:lang w:val="fr-CA"/>
        </w:rPr>
        <w:t xml:space="preserve"> </w:t>
      </w:r>
      <w:r w:rsidR="00840671" w:rsidRPr="0045279B">
        <w:rPr>
          <w:rFonts w:asciiTheme="minorHAnsi" w:hAnsiTheme="minorHAnsi"/>
          <w:szCs w:val="22"/>
          <w:lang w:val="fr-CA"/>
        </w:rPr>
        <w:t xml:space="preserve">en lien </w:t>
      </w:r>
      <w:r w:rsidR="00B62541" w:rsidRPr="0045279B">
        <w:rPr>
          <w:rFonts w:asciiTheme="minorHAnsi" w:hAnsiTheme="minorHAnsi"/>
          <w:szCs w:val="22"/>
          <w:lang w:val="fr-CA"/>
        </w:rPr>
        <w:t xml:space="preserve">direct avec </w:t>
      </w:r>
      <w:r w:rsidR="00840671" w:rsidRPr="0045279B">
        <w:rPr>
          <w:rFonts w:asciiTheme="minorHAnsi" w:hAnsiTheme="minorHAnsi"/>
          <w:szCs w:val="22"/>
          <w:lang w:val="fr-CA"/>
        </w:rPr>
        <w:t xml:space="preserve">l’agrandissement du Port de Montréal </w:t>
      </w:r>
      <w:r w:rsidR="00B62541" w:rsidRPr="0045279B">
        <w:rPr>
          <w:rFonts w:asciiTheme="minorHAnsi" w:hAnsiTheme="minorHAnsi"/>
          <w:szCs w:val="22"/>
          <w:lang w:val="fr-CA"/>
        </w:rPr>
        <w:t>qui</w:t>
      </w:r>
      <w:r w:rsidR="00771FCE" w:rsidRPr="0045279B">
        <w:rPr>
          <w:rFonts w:asciiTheme="minorHAnsi" w:hAnsiTheme="minorHAnsi"/>
          <w:szCs w:val="22"/>
          <w:lang w:val="fr-CA"/>
        </w:rPr>
        <w:t xml:space="preserve">, selon les informations publiques, </w:t>
      </w:r>
      <w:r w:rsidR="00B34CC9" w:rsidRPr="0045279B">
        <w:rPr>
          <w:rFonts w:asciiTheme="minorHAnsi" w:hAnsiTheme="minorHAnsi"/>
          <w:szCs w:val="22"/>
          <w:lang w:val="fr-CA"/>
        </w:rPr>
        <w:t>prévoit</w:t>
      </w:r>
      <w:r w:rsidR="00840671" w:rsidRPr="0045279B">
        <w:rPr>
          <w:rFonts w:asciiTheme="minorHAnsi" w:hAnsiTheme="minorHAnsi"/>
          <w:szCs w:val="22"/>
          <w:lang w:val="fr-CA"/>
        </w:rPr>
        <w:t xml:space="preserve"> débuter </w:t>
      </w:r>
      <w:r w:rsidR="00B34CC9" w:rsidRPr="0045279B">
        <w:rPr>
          <w:rFonts w:asciiTheme="minorHAnsi" w:hAnsiTheme="minorHAnsi"/>
          <w:szCs w:val="22"/>
          <w:lang w:val="fr-CA"/>
        </w:rPr>
        <w:t xml:space="preserve">ses travaux </w:t>
      </w:r>
      <w:r w:rsidR="00840671" w:rsidRPr="0045279B">
        <w:rPr>
          <w:rFonts w:asciiTheme="minorHAnsi" w:hAnsiTheme="minorHAnsi"/>
          <w:szCs w:val="22"/>
          <w:lang w:val="fr-CA"/>
        </w:rPr>
        <w:t>au cours de 2021</w:t>
      </w:r>
      <w:r w:rsidR="00B34CC9" w:rsidRPr="0045279B">
        <w:rPr>
          <w:rFonts w:asciiTheme="minorHAnsi" w:hAnsiTheme="minorHAnsi"/>
          <w:szCs w:val="22"/>
          <w:lang w:val="fr-CA"/>
        </w:rPr>
        <w:t xml:space="preserve"> pour une mise en service du terminal </w:t>
      </w:r>
      <w:r w:rsidR="000B6263" w:rsidRPr="0045279B">
        <w:rPr>
          <w:rFonts w:asciiTheme="minorHAnsi" w:hAnsiTheme="minorHAnsi"/>
          <w:szCs w:val="22"/>
          <w:lang w:val="fr-CA"/>
        </w:rPr>
        <w:t xml:space="preserve">Contrecœur </w:t>
      </w:r>
      <w:r w:rsidR="00B34CC9" w:rsidRPr="0045279B">
        <w:rPr>
          <w:rFonts w:asciiTheme="minorHAnsi" w:hAnsiTheme="minorHAnsi"/>
          <w:szCs w:val="22"/>
          <w:lang w:val="fr-CA"/>
        </w:rPr>
        <w:t>en 2024</w:t>
      </w:r>
      <w:r w:rsidR="00840671" w:rsidRPr="0045279B">
        <w:rPr>
          <w:rFonts w:asciiTheme="minorHAnsi" w:hAnsiTheme="minorHAnsi"/>
          <w:szCs w:val="22"/>
          <w:lang w:val="fr-CA"/>
        </w:rPr>
        <w:t xml:space="preserve">. </w:t>
      </w:r>
      <w:r w:rsidR="008E2D38" w:rsidRPr="0045279B">
        <w:rPr>
          <w:rFonts w:asciiTheme="minorHAnsi" w:hAnsiTheme="minorHAnsi"/>
          <w:szCs w:val="22"/>
          <w:lang w:val="fr-CA"/>
        </w:rPr>
        <w:t xml:space="preserve"> L</w:t>
      </w:r>
      <w:r w:rsidR="00B34CC9" w:rsidRPr="0045279B">
        <w:rPr>
          <w:rFonts w:asciiTheme="minorHAnsi" w:hAnsiTheme="minorHAnsi"/>
          <w:szCs w:val="22"/>
          <w:lang w:val="fr-CA"/>
        </w:rPr>
        <w:t xml:space="preserve">’échéancier est donc </w:t>
      </w:r>
      <w:r w:rsidR="008E2D38" w:rsidRPr="0045279B">
        <w:rPr>
          <w:rFonts w:asciiTheme="minorHAnsi" w:hAnsiTheme="minorHAnsi"/>
          <w:szCs w:val="22"/>
          <w:lang w:val="fr-CA"/>
        </w:rPr>
        <w:t xml:space="preserve">bien </w:t>
      </w:r>
      <w:r w:rsidR="00B62541" w:rsidRPr="0045279B">
        <w:rPr>
          <w:rFonts w:asciiTheme="minorHAnsi" w:hAnsiTheme="minorHAnsi"/>
          <w:szCs w:val="22"/>
          <w:lang w:val="fr-CA"/>
        </w:rPr>
        <w:t>aligné</w:t>
      </w:r>
      <w:r w:rsidR="008E2D38" w:rsidRPr="0045279B">
        <w:rPr>
          <w:rFonts w:asciiTheme="minorHAnsi" w:hAnsiTheme="minorHAnsi"/>
          <w:szCs w:val="22"/>
          <w:lang w:val="fr-CA"/>
        </w:rPr>
        <w:t xml:space="preserve"> pour concrétiser ce</w:t>
      </w:r>
      <w:r w:rsidR="00B34CC9" w:rsidRPr="0045279B">
        <w:rPr>
          <w:rFonts w:asciiTheme="minorHAnsi" w:hAnsiTheme="minorHAnsi"/>
          <w:szCs w:val="22"/>
          <w:lang w:val="fr-CA"/>
        </w:rPr>
        <w:t xml:space="preserve">t </w:t>
      </w:r>
      <w:r w:rsidR="008E2D38" w:rsidRPr="0045279B">
        <w:rPr>
          <w:rFonts w:asciiTheme="minorHAnsi" w:hAnsiTheme="minorHAnsi"/>
          <w:szCs w:val="22"/>
          <w:lang w:val="fr-CA"/>
        </w:rPr>
        <w:t>ambitieux</w:t>
      </w:r>
      <w:r w:rsidR="00B34CC9" w:rsidRPr="0045279B">
        <w:rPr>
          <w:rFonts w:asciiTheme="minorHAnsi" w:hAnsiTheme="minorHAnsi"/>
          <w:szCs w:val="22"/>
          <w:lang w:val="fr-CA"/>
        </w:rPr>
        <w:t xml:space="preserve"> projet</w:t>
      </w:r>
      <w:r w:rsidR="008E2D38" w:rsidRPr="0045279B">
        <w:rPr>
          <w:rFonts w:asciiTheme="minorHAnsi" w:hAnsiTheme="minorHAnsi"/>
          <w:szCs w:val="22"/>
          <w:lang w:val="fr-CA"/>
        </w:rPr>
        <w:t xml:space="preserve"> </w:t>
      </w:r>
      <w:r w:rsidRPr="0045279B">
        <w:rPr>
          <w:rFonts w:asciiTheme="minorHAnsi" w:hAnsiTheme="minorHAnsi"/>
          <w:szCs w:val="22"/>
          <w:lang w:val="fr-CA"/>
        </w:rPr>
        <w:t>»</w:t>
      </w:r>
      <w:r w:rsidRPr="0045279B">
        <w:rPr>
          <w:rFonts w:asciiTheme="minorHAnsi" w:hAnsiTheme="minorHAnsi"/>
          <w:szCs w:val="22"/>
          <w:lang w:val="fr-CA"/>
        </w:rPr>
        <w:t>,</w:t>
      </w:r>
      <w:r w:rsidR="00D601C2" w:rsidRPr="0045279B">
        <w:rPr>
          <w:rFonts w:asciiTheme="minorHAnsi" w:hAnsiTheme="minorHAnsi"/>
          <w:szCs w:val="22"/>
          <w:lang w:val="fr-CA"/>
        </w:rPr>
        <w:t xml:space="preserve"> explique </w:t>
      </w:r>
      <w:r w:rsidR="00966C34" w:rsidRPr="0045279B">
        <w:rPr>
          <w:rFonts w:asciiTheme="minorHAnsi" w:hAnsiTheme="minorHAnsi"/>
          <w:szCs w:val="22"/>
          <w:lang w:val="fr-CA"/>
        </w:rPr>
        <w:t xml:space="preserve">M. </w:t>
      </w:r>
      <w:r w:rsidRPr="0045279B">
        <w:rPr>
          <w:rFonts w:asciiTheme="minorHAnsi" w:hAnsiTheme="minorHAnsi"/>
          <w:szCs w:val="22"/>
          <w:lang w:val="fr-CA"/>
        </w:rPr>
        <w:t xml:space="preserve">Yves Samuel, </w:t>
      </w:r>
      <w:r w:rsidR="0012792D" w:rsidRPr="0045279B">
        <w:rPr>
          <w:rFonts w:asciiTheme="minorHAnsi" w:hAnsiTheme="minorHAnsi"/>
          <w:szCs w:val="22"/>
          <w:lang w:val="fr-CA"/>
        </w:rPr>
        <w:t>président de Grilli Samuel Consortium Immobilier</w:t>
      </w:r>
      <w:r w:rsidR="00405CE6" w:rsidRPr="0045279B">
        <w:rPr>
          <w:rFonts w:asciiTheme="minorHAnsi" w:hAnsiTheme="minorHAnsi"/>
          <w:szCs w:val="22"/>
          <w:lang w:val="fr-CA"/>
        </w:rPr>
        <w:t>.</w:t>
      </w:r>
    </w:p>
    <w:p w14:paraId="5110F579" w14:textId="77777777" w:rsidR="00E714DA" w:rsidRPr="0045279B" w:rsidRDefault="00E714DA" w:rsidP="00E714DA">
      <w:pPr>
        <w:rPr>
          <w:rFonts w:asciiTheme="minorHAnsi" w:hAnsiTheme="minorHAnsi"/>
          <w:szCs w:val="22"/>
          <w:lang w:val="fr-CA"/>
        </w:rPr>
      </w:pPr>
    </w:p>
    <w:p w14:paraId="12A602F1" w14:textId="77777777" w:rsidR="0091046E" w:rsidRPr="0045279B" w:rsidRDefault="00FD78E3" w:rsidP="0091046E">
      <w:pPr>
        <w:rPr>
          <w:rFonts w:asciiTheme="minorHAnsi" w:hAnsiTheme="minorHAnsi"/>
          <w:szCs w:val="22"/>
          <w:lang w:val="fr-CA"/>
        </w:rPr>
      </w:pPr>
      <w:r w:rsidRPr="0045279B">
        <w:rPr>
          <w:rFonts w:asciiTheme="minorHAnsi" w:hAnsiTheme="minorHAnsi"/>
          <w:szCs w:val="22"/>
          <w:lang w:val="fr-CA"/>
        </w:rPr>
        <w:t>Rappelons que le Fonds immobilier de solidarité FTQ et l’entrepreneur Grilli Samuel Consortium Immobilier ont fait l’acquisition de 4,3 millions de pieds carrés de terrain de la Ville de Contrecœur dans le but d’y développer deux pôles stratégiques. Le pôl</w:t>
      </w:r>
      <w:r w:rsidRPr="0045279B">
        <w:rPr>
          <w:rFonts w:asciiTheme="minorHAnsi" w:hAnsiTheme="minorHAnsi"/>
          <w:szCs w:val="22"/>
          <w:lang w:val="fr-CA"/>
        </w:rPr>
        <w:t>e commercial — </w:t>
      </w:r>
      <w:r w:rsidRPr="0045279B">
        <w:rPr>
          <w:rFonts w:asciiTheme="minorHAnsi" w:hAnsiTheme="minorHAnsi"/>
          <w:b/>
          <w:szCs w:val="22"/>
          <w:lang w:val="fr-CA"/>
        </w:rPr>
        <w:t>Cité 3000</w:t>
      </w:r>
      <w:r w:rsidRPr="0045279B">
        <w:rPr>
          <w:rFonts w:asciiTheme="minorHAnsi" w:hAnsiTheme="minorHAnsi"/>
          <w:szCs w:val="22"/>
          <w:lang w:val="fr-CA"/>
        </w:rPr>
        <w:t xml:space="preserve"> — </w:t>
      </w:r>
      <w:r w:rsidR="00246B28" w:rsidRPr="0045279B">
        <w:rPr>
          <w:rFonts w:asciiTheme="minorHAnsi" w:hAnsiTheme="minorHAnsi"/>
          <w:szCs w:val="22"/>
          <w:lang w:val="fr-CA"/>
        </w:rPr>
        <w:t xml:space="preserve">qui </w:t>
      </w:r>
      <w:r w:rsidRPr="0045279B">
        <w:rPr>
          <w:rFonts w:asciiTheme="minorHAnsi" w:hAnsiTheme="minorHAnsi"/>
          <w:szCs w:val="22"/>
          <w:lang w:val="fr-CA"/>
        </w:rPr>
        <w:t>est situé à proximité de l’autoroute 30. Il regroupe 2 millions de pieds carrés de terrain sur lesquels seront construits des bâtiments à vocation commerciale ainsi qu’une aire de services autoroutiers.</w:t>
      </w:r>
      <w:r w:rsidR="00966C34" w:rsidRPr="0045279B">
        <w:rPr>
          <w:rFonts w:asciiTheme="minorHAnsi" w:hAnsiTheme="minorHAnsi"/>
          <w:szCs w:val="22"/>
          <w:lang w:val="fr-CA"/>
        </w:rPr>
        <w:t xml:space="preserve"> </w:t>
      </w:r>
      <w:r w:rsidRPr="0045279B">
        <w:rPr>
          <w:rFonts w:asciiTheme="minorHAnsi" w:hAnsiTheme="minorHAnsi"/>
          <w:szCs w:val="22"/>
          <w:lang w:val="fr-CA"/>
        </w:rPr>
        <w:t xml:space="preserve">Le pôle industriel — </w:t>
      </w:r>
      <w:r w:rsidRPr="0045279B">
        <w:rPr>
          <w:rFonts w:asciiTheme="minorHAnsi" w:hAnsiTheme="minorHAnsi"/>
          <w:b/>
          <w:szCs w:val="22"/>
          <w:lang w:val="fr-CA"/>
        </w:rPr>
        <w:t>T</w:t>
      </w:r>
      <w:r w:rsidRPr="0045279B">
        <w:rPr>
          <w:rFonts w:asciiTheme="minorHAnsi" w:hAnsiTheme="minorHAnsi"/>
          <w:b/>
          <w:szCs w:val="22"/>
          <w:lang w:val="fr-CA"/>
        </w:rPr>
        <w:t>echnopôle Contrecœur</w:t>
      </w:r>
      <w:r w:rsidRPr="0045279B">
        <w:rPr>
          <w:rFonts w:asciiTheme="minorHAnsi" w:hAnsiTheme="minorHAnsi"/>
          <w:szCs w:val="22"/>
          <w:lang w:val="fr-CA"/>
        </w:rPr>
        <w:t xml:space="preserve"> — correspond à 40 % des bâtiments du projet global. Il est situé aux abords du fleuve Saint-Laurent, de la ligne ferroviaire du CN, du réseau de gaz naturel de Énergir et de la route 132. </w:t>
      </w:r>
      <w:r w:rsidRPr="0045279B">
        <w:rPr>
          <w:rFonts w:asciiTheme="minorHAnsi" w:hAnsiTheme="minorHAnsi"/>
          <w:szCs w:val="22"/>
          <w:lang w:val="fr-CA"/>
        </w:rPr>
        <w:lastRenderedPageBreak/>
        <w:t>Il regroupe 2,3 millions de pieds carrés de ter</w:t>
      </w:r>
      <w:r w:rsidRPr="0045279B">
        <w:rPr>
          <w:rFonts w:asciiTheme="minorHAnsi" w:hAnsiTheme="minorHAnsi"/>
          <w:szCs w:val="22"/>
          <w:lang w:val="fr-CA"/>
        </w:rPr>
        <w:t xml:space="preserve">rain répartis en une quinzaine de lots sur lesquels seront construits des entrepôts et des centres de distribution à valeur ajoutée pour le traitement d’un grand volume de marchandises. </w:t>
      </w:r>
    </w:p>
    <w:p w14:paraId="05CBA52E" w14:textId="77777777" w:rsidR="00E714DA" w:rsidRPr="0045279B" w:rsidRDefault="00E714DA" w:rsidP="00E714DA">
      <w:pPr>
        <w:rPr>
          <w:rFonts w:asciiTheme="minorHAnsi" w:hAnsiTheme="minorHAnsi"/>
          <w:szCs w:val="22"/>
          <w:lang w:val="fr-CA"/>
        </w:rPr>
      </w:pPr>
    </w:p>
    <w:p w14:paraId="708C9014" w14:textId="77777777" w:rsidR="00AC3A17" w:rsidRPr="0045279B" w:rsidRDefault="00FD78E3" w:rsidP="00AC3A17">
      <w:pPr>
        <w:rPr>
          <w:rFonts w:asciiTheme="minorHAnsi" w:hAnsiTheme="minorHAnsi" w:cstheme="minorHAnsi"/>
          <w:b/>
          <w:bCs/>
          <w:szCs w:val="22"/>
          <w:lang w:val="fr-CA"/>
        </w:rPr>
      </w:pPr>
      <w:r w:rsidRPr="0045279B">
        <w:rPr>
          <w:rFonts w:asciiTheme="minorHAnsi" w:hAnsiTheme="minorHAnsi" w:cstheme="minorHAnsi"/>
          <w:b/>
          <w:bCs/>
          <w:szCs w:val="22"/>
          <w:lang w:val="fr-CA"/>
        </w:rPr>
        <w:t>A propos de</w:t>
      </w:r>
      <w:r w:rsidR="00406E4B" w:rsidRPr="0045279B">
        <w:rPr>
          <w:rFonts w:asciiTheme="minorHAnsi" w:hAnsiTheme="minorHAnsi" w:cstheme="minorHAnsi"/>
          <w:b/>
          <w:bCs/>
          <w:szCs w:val="22"/>
          <w:lang w:val="fr-CA"/>
        </w:rPr>
        <w:t xml:space="preserve"> </w:t>
      </w:r>
      <w:r w:rsidRPr="0045279B">
        <w:rPr>
          <w:rFonts w:asciiTheme="minorHAnsi" w:hAnsiTheme="minorHAnsi" w:cstheme="minorHAnsi"/>
          <w:b/>
          <w:bCs/>
          <w:szCs w:val="22"/>
          <w:lang w:val="fr-CA"/>
        </w:rPr>
        <w:t>CANAC, leader en rénovation depuis plus de 145 ans</w:t>
      </w:r>
    </w:p>
    <w:p w14:paraId="5B803C36" w14:textId="77777777" w:rsidR="00AC3A17" w:rsidRPr="0045279B" w:rsidRDefault="00FD78E3" w:rsidP="00A1054A">
      <w:pPr>
        <w:spacing w:after="120"/>
        <w:rPr>
          <w:rFonts w:asciiTheme="minorHAnsi" w:hAnsiTheme="minorHAnsi" w:cstheme="minorHAnsi"/>
          <w:szCs w:val="22"/>
          <w:lang w:val="fr-CA"/>
        </w:rPr>
      </w:pPr>
      <w:r w:rsidRPr="0045279B">
        <w:rPr>
          <w:rFonts w:asciiTheme="minorHAnsi" w:hAnsiTheme="minorHAnsi" w:cstheme="minorHAnsi"/>
          <w:szCs w:val="22"/>
          <w:lang w:val="fr-CA"/>
        </w:rPr>
        <w:t>CANAC est la première chaîne de quincaillerie et de matériaux de construction indépendante à avoir vu le jour à Québec. Son expertise de plus de 145 ans lui permet de perpétuer l’esprit des quincailleries d’autrefois dans un environnement moderne et avec u</w:t>
      </w:r>
      <w:r w:rsidRPr="0045279B">
        <w:rPr>
          <w:rFonts w:asciiTheme="minorHAnsi" w:hAnsiTheme="minorHAnsi" w:cstheme="minorHAnsi"/>
          <w:szCs w:val="22"/>
          <w:lang w:val="fr-CA"/>
        </w:rPr>
        <w:t>n personnel qualifié, formé par son centre de formation continue accrédité par Emploi-Québec. CANAC dessert aussi bien les particuliers que les entrepreneurs et propose des prix agressifs qui défient toute compétition.</w:t>
      </w:r>
    </w:p>
    <w:p w14:paraId="6192C1A7" w14:textId="77777777" w:rsidR="00AC3A17" w:rsidRPr="0045279B" w:rsidRDefault="00FD78E3" w:rsidP="00AC3A17">
      <w:pPr>
        <w:rPr>
          <w:rFonts w:asciiTheme="minorHAnsi" w:hAnsiTheme="minorHAnsi" w:cstheme="minorHAnsi"/>
          <w:szCs w:val="22"/>
          <w:lang w:val="fr-CA"/>
        </w:rPr>
      </w:pPr>
      <w:r w:rsidRPr="0045279B">
        <w:rPr>
          <w:rFonts w:asciiTheme="minorHAnsi" w:hAnsiTheme="minorHAnsi" w:cstheme="minorHAnsi"/>
          <w:szCs w:val="22"/>
          <w:lang w:val="fr-CA"/>
        </w:rPr>
        <w:t>Depuis l’acquisition par le Groupe La</w:t>
      </w:r>
      <w:r w:rsidRPr="0045279B">
        <w:rPr>
          <w:rFonts w:asciiTheme="minorHAnsi" w:hAnsiTheme="minorHAnsi" w:cstheme="minorHAnsi"/>
          <w:szCs w:val="22"/>
          <w:lang w:val="fr-CA"/>
        </w:rPr>
        <w:t>berge en 1985, l’expansion de l’entreprise est axée sur l’ouverture de nouvelles quincailleries modernes et sur la rénovation des succursales existantes pour mieux les adapter aux besoins et aux attentes des consommateurs. L’implantation d’une nouvelle suc</w:t>
      </w:r>
      <w:r w:rsidRPr="0045279B">
        <w:rPr>
          <w:rFonts w:asciiTheme="minorHAnsi" w:hAnsiTheme="minorHAnsi" w:cstheme="minorHAnsi"/>
          <w:szCs w:val="22"/>
          <w:lang w:val="fr-CA"/>
        </w:rPr>
        <w:t>cursale à Contrec</w:t>
      </w:r>
      <w:r w:rsidR="006E0212" w:rsidRPr="0045279B">
        <w:rPr>
          <w:rFonts w:asciiTheme="minorHAnsi" w:hAnsiTheme="minorHAnsi" w:cstheme="minorHAnsi"/>
          <w:szCs w:val="22"/>
          <w:lang w:val="fr-CA"/>
        </w:rPr>
        <w:t>œ</w:t>
      </w:r>
      <w:r w:rsidRPr="0045279B">
        <w:rPr>
          <w:rFonts w:asciiTheme="minorHAnsi" w:hAnsiTheme="minorHAnsi" w:cstheme="minorHAnsi"/>
          <w:szCs w:val="22"/>
          <w:lang w:val="fr-CA"/>
        </w:rPr>
        <w:t>ur témoigne de cette volonté et s’inscrit dans la vision de croissance et d’avenir de ses dirigeants. Aujourd’hui, CANAC embauche plus de 4 200 travailleurs à temps partiel et à temps complet.</w:t>
      </w:r>
    </w:p>
    <w:p w14:paraId="561BFBEF" w14:textId="77777777" w:rsidR="00AC3A17" w:rsidRPr="0045279B" w:rsidRDefault="00AC3A17" w:rsidP="00E714DA">
      <w:pPr>
        <w:rPr>
          <w:rFonts w:asciiTheme="minorHAnsi" w:hAnsiTheme="minorHAnsi" w:cstheme="minorHAnsi"/>
          <w:b/>
          <w:bCs/>
          <w:szCs w:val="22"/>
          <w:lang w:val="fr-CA"/>
        </w:rPr>
      </w:pPr>
    </w:p>
    <w:p w14:paraId="0A9CD89E" w14:textId="77777777" w:rsidR="00E90F17" w:rsidRPr="0045279B" w:rsidRDefault="00FD78E3" w:rsidP="00E90F17">
      <w:pPr>
        <w:rPr>
          <w:rFonts w:asciiTheme="minorHAnsi" w:hAnsiTheme="minorHAnsi" w:cs="Calibri"/>
          <w:b/>
          <w:szCs w:val="22"/>
          <w:lang w:val="fr-CA" w:eastAsia="fr-CA"/>
        </w:rPr>
      </w:pPr>
      <w:r w:rsidRPr="0045279B">
        <w:rPr>
          <w:rFonts w:asciiTheme="minorHAnsi" w:hAnsiTheme="minorHAnsi" w:cs="Calibri"/>
          <w:b/>
          <w:szCs w:val="22"/>
          <w:lang w:val="fr-CA" w:eastAsia="fr-CA"/>
        </w:rPr>
        <w:t>À propos de Grilli</w:t>
      </w:r>
      <w:r w:rsidRPr="0045279B">
        <w:rPr>
          <w:rFonts w:asciiTheme="minorHAnsi" w:hAnsiTheme="minorHAnsi" w:cs="Calibri"/>
          <w:b/>
          <w:szCs w:val="22"/>
          <w:lang w:val="fr-CA" w:eastAsia="fr-CA"/>
        </w:rPr>
        <w:t xml:space="preserve"> Samuel Consortium Immobilier</w:t>
      </w:r>
    </w:p>
    <w:p w14:paraId="3E2EE23E" w14:textId="77777777" w:rsidR="007255DF" w:rsidRPr="0045279B" w:rsidRDefault="00FD78E3" w:rsidP="00E90F17">
      <w:pPr>
        <w:rPr>
          <w:rFonts w:asciiTheme="minorHAnsi" w:hAnsiTheme="minorHAnsi" w:cs="Calibri"/>
          <w:szCs w:val="22"/>
          <w:lang w:val="fr-CA" w:eastAsia="fr-CA"/>
        </w:rPr>
      </w:pPr>
      <w:r w:rsidRPr="0045279B">
        <w:rPr>
          <w:rFonts w:asciiTheme="minorHAnsi" w:hAnsiTheme="minorHAnsi" w:cs="Calibri"/>
          <w:szCs w:val="22"/>
          <w:lang w:val="fr-CA" w:eastAsia="fr-CA"/>
        </w:rPr>
        <w:t>Grilli Samuel Consortium Immobilier est une entreprise multidisciplinaire spécialisée dans le développement résidentiel, commercial et industriel dans la région de Montréal et Québec. Grilli Samuel est reconnue pour sa connais</w:t>
      </w:r>
      <w:r w:rsidRPr="0045279B">
        <w:rPr>
          <w:rFonts w:asciiTheme="minorHAnsi" w:hAnsiTheme="minorHAnsi" w:cs="Calibri"/>
          <w:szCs w:val="22"/>
          <w:lang w:val="fr-CA" w:eastAsia="fr-CA"/>
        </w:rPr>
        <w:t xml:space="preserve">sance approfondie du marché immobilier, la qualité supérieure de ses projets et son approche personnalisée. </w:t>
      </w:r>
      <w:hyperlink r:id="rId12" w:history="1">
        <w:r w:rsidRPr="0045279B">
          <w:rPr>
            <w:rStyle w:val="Lienhypertexte"/>
            <w:rFonts w:asciiTheme="minorHAnsi" w:hAnsiTheme="minorHAnsi" w:cs="Calibri"/>
            <w:color w:val="auto"/>
            <w:szCs w:val="22"/>
            <w:lang w:val="fr-CA" w:eastAsia="fr-CA"/>
          </w:rPr>
          <w:t>www.grillisamuel.com</w:t>
        </w:r>
      </w:hyperlink>
      <w:r w:rsidRPr="0045279B">
        <w:rPr>
          <w:rFonts w:asciiTheme="minorHAnsi" w:hAnsiTheme="minorHAnsi" w:cs="Calibri"/>
          <w:szCs w:val="22"/>
          <w:lang w:val="fr-CA" w:eastAsia="fr-CA"/>
        </w:rPr>
        <w:t xml:space="preserve"> </w:t>
      </w:r>
    </w:p>
    <w:p w14:paraId="27AA2AE2" w14:textId="77777777" w:rsidR="007255DF" w:rsidRPr="0045279B" w:rsidRDefault="007255DF" w:rsidP="00E90F17">
      <w:pPr>
        <w:rPr>
          <w:rFonts w:asciiTheme="minorHAnsi" w:hAnsiTheme="minorHAnsi" w:cstheme="minorHAnsi"/>
          <w:szCs w:val="22"/>
          <w:lang w:val="fr-CA" w:eastAsia="fr-CA"/>
        </w:rPr>
      </w:pPr>
    </w:p>
    <w:p w14:paraId="463BE915" w14:textId="77777777" w:rsidR="00717016" w:rsidRPr="0045279B" w:rsidRDefault="00FD78E3" w:rsidP="00717016">
      <w:pPr>
        <w:rPr>
          <w:rFonts w:asciiTheme="minorHAnsi" w:hAnsiTheme="minorHAnsi" w:cstheme="minorHAnsi"/>
          <w:b/>
          <w:bCs/>
          <w:szCs w:val="22"/>
          <w:lang w:val="fr-CA"/>
        </w:rPr>
      </w:pPr>
      <w:r w:rsidRPr="0045279B">
        <w:rPr>
          <w:rFonts w:asciiTheme="minorHAnsi" w:hAnsiTheme="minorHAnsi" w:cstheme="minorHAnsi"/>
          <w:b/>
          <w:bCs/>
          <w:szCs w:val="22"/>
          <w:lang w:val="fr-CA"/>
        </w:rPr>
        <w:t>À propos du Fonds immobilier de solidarité FTQ</w:t>
      </w:r>
    </w:p>
    <w:p w14:paraId="0369A153" w14:textId="77777777" w:rsidR="00717016" w:rsidRPr="0045279B" w:rsidRDefault="00FD78E3" w:rsidP="00717016">
      <w:pPr>
        <w:widowControl w:val="0"/>
        <w:pBdr>
          <w:top w:val="nil"/>
          <w:left w:val="nil"/>
          <w:bottom w:val="nil"/>
          <w:right w:val="nil"/>
          <w:between w:val="nil"/>
        </w:pBdr>
        <w:rPr>
          <w:rFonts w:asciiTheme="minorHAnsi" w:hAnsiTheme="minorHAnsi" w:cstheme="minorHAnsi"/>
          <w:szCs w:val="22"/>
          <w:lang w:val="fr-CA"/>
        </w:rPr>
      </w:pPr>
      <w:r w:rsidRPr="0045279B">
        <w:rPr>
          <w:rFonts w:asciiTheme="minorHAnsi" w:hAnsiTheme="minorHAnsi" w:cstheme="minorHAnsi"/>
          <w:szCs w:val="22"/>
          <w:lang w:val="fr-CA"/>
        </w:rPr>
        <w:t xml:space="preserve">Créé en 1991, le Fonds </w:t>
      </w:r>
      <w:r w:rsidRPr="0045279B">
        <w:rPr>
          <w:rFonts w:asciiTheme="minorHAnsi" w:hAnsiTheme="minorHAnsi" w:cstheme="minorHAnsi"/>
          <w:szCs w:val="22"/>
          <w:lang w:val="fr-CA"/>
        </w:rPr>
        <w:t>immobilier de solidarité FTQ contribue au développement économique du Québec en participant financièrement et stratégiquement à la réalisation de projets immobiliers rentables, créateurs d’emplois et socialement responsables en partenariat avec des leaders</w:t>
      </w:r>
      <w:r w:rsidRPr="0045279B">
        <w:rPr>
          <w:rFonts w:asciiTheme="minorHAnsi" w:hAnsiTheme="minorHAnsi" w:cstheme="minorHAnsi"/>
          <w:szCs w:val="22"/>
          <w:lang w:val="fr-CA"/>
        </w:rPr>
        <w:t xml:space="preserve"> du secteur. Il appuie le démarrage de projets immobiliers de toutes tailles et dans toutes les régions du Québec, tant dans les secteurs résidentiels, de bureaux, commercial, institutionnel, qu’industriel. Au 31 mai 2020, il comptait 58 projets en dévelop</w:t>
      </w:r>
      <w:r w:rsidRPr="0045279B">
        <w:rPr>
          <w:rFonts w:asciiTheme="minorHAnsi" w:hAnsiTheme="minorHAnsi" w:cstheme="minorHAnsi"/>
          <w:szCs w:val="22"/>
          <w:lang w:val="fr-CA"/>
        </w:rPr>
        <w:t>pement d’une valeur de 3,7 milliards de dollars, 80 immeubles en gestion d’actifs, 1,3 million de pieds carrés de terrain à développer et 115 millions de dollars étaient investis pour des projets d’habitation sociale, communautaire ou abordable. Le Fonds i</w:t>
      </w:r>
      <w:r w:rsidRPr="0045279B">
        <w:rPr>
          <w:rFonts w:asciiTheme="minorHAnsi" w:hAnsiTheme="minorHAnsi" w:cstheme="minorHAnsi"/>
          <w:szCs w:val="22"/>
          <w:lang w:val="fr-CA"/>
        </w:rPr>
        <w:t>mmobilier est membre du Conseil du bâtiment durable du Canada-division Québec.</w:t>
      </w:r>
    </w:p>
    <w:p w14:paraId="065EA6B3" w14:textId="77777777" w:rsidR="00F127A6" w:rsidRPr="0045279B" w:rsidRDefault="00F127A6" w:rsidP="00297A01">
      <w:pPr>
        <w:rPr>
          <w:rFonts w:ascii="Calibri" w:hAnsi="Calibri"/>
          <w:lang w:val="fr-CA"/>
        </w:rPr>
      </w:pPr>
    </w:p>
    <w:p w14:paraId="782DE7AE" w14:textId="77777777" w:rsidR="003B59EC" w:rsidRPr="0045279B" w:rsidRDefault="00FD78E3" w:rsidP="003B59EC">
      <w:pPr>
        <w:ind w:left="360"/>
        <w:jc w:val="center"/>
        <w:rPr>
          <w:rFonts w:asciiTheme="minorHAnsi" w:hAnsiTheme="minorHAnsi" w:cs="Arial"/>
          <w:szCs w:val="22"/>
          <w:lang w:val="fr-CA"/>
        </w:rPr>
      </w:pPr>
      <w:r w:rsidRPr="0045279B">
        <w:rPr>
          <w:rFonts w:asciiTheme="minorHAnsi" w:hAnsiTheme="minorHAnsi"/>
          <w:szCs w:val="22"/>
          <w:lang w:val="fr-FR"/>
        </w:rPr>
        <w:t>-</w:t>
      </w:r>
      <w:r w:rsidRPr="0045279B">
        <w:rPr>
          <w:rFonts w:asciiTheme="minorHAnsi" w:hAnsiTheme="minorHAnsi"/>
          <w:szCs w:val="22"/>
          <w:lang w:val="fr-FR"/>
        </w:rPr>
        <w:t> 30 -</w:t>
      </w:r>
    </w:p>
    <w:p w14:paraId="141E096E" w14:textId="77777777" w:rsidR="004661D1" w:rsidRPr="0045279B" w:rsidRDefault="00FD78E3" w:rsidP="00A47D1A">
      <w:pPr>
        <w:jc w:val="left"/>
        <w:rPr>
          <w:rFonts w:asciiTheme="minorHAnsi" w:hAnsiTheme="minorHAnsi" w:cstheme="minorHAnsi"/>
          <w:szCs w:val="22"/>
          <w:lang w:val="fr-CA"/>
        </w:rPr>
      </w:pPr>
      <w:r w:rsidRPr="0045279B">
        <w:rPr>
          <w:rStyle w:val="lev"/>
          <w:rFonts w:asciiTheme="minorHAnsi" w:hAnsiTheme="minorHAnsi" w:cstheme="minorHAnsi"/>
          <w:szCs w:val="22"/>
          <w:lang w:val="fr-CA"/>
        </w:rPr>
        <w:t>Information pour les journalistes :</w:t>
      </w:r>
    </w:p>
    <w:p w14:paraId="5F5C8751" w14:textId="77777777" w:rsidR="00A47D1A" w:rsidRPr="0045279B" w:rsidRDefault="00FD78E3" w:rsidP="00A47D1A">
      <w:pPr>
        <w:jc w:val="left"/>
        <w:rPr>
          <w:rFonts w:asciiTheme="minorHAnsi" w:hAnsiTheme="minorHAnsi" w:cstheme="minorHAnsi"/>
          <w:lang w:val="fr-CA" w:eastAsia="fr-CA" w:bidi="ar-SA"/>
        </w:rPr>
      </w:pPr>
      <w:r w:rsidRPr="0045279B">
        <w:rPr>
          <w:rFonts w:asciiTheme="minorHAnsi" w:hAnsiTheme="minorHAnsi" w:cstheme="minorHAnsi"/>
          <w:lang w:val="fr-CA" w:eastAsia="fr-CA"/>
        </w:rPr>
        <w:t>Josée LaCombe, Chef de la Division des communications</w:t>
      </w:r>
    </w:p>
    <w:p w14:paraId="7BC01DC4" w14:textId="77777777" w:rsidR="00A47D1A" w:rsidRPr="0045279B" w:rsidRDefault="00FD78E3" w:rsidP="00A47D1A">
      <w:pPr>
        <w:jc w:val="left"/>
        <w:rPr>
          <w:rFonts w:asciiTheme="minorHAnsi" w:hAnsiTheme="minorHAnsi" w:cstheme="minorHAnsi"/>
          <w:lang w:val="fr-CA" w:eastAsia="fr-CA"/>
        </w:rPr>
      </w:pPr>
      <w:r w:rsidRPr="0045279B">
        <w:rPr>
          <w:rFonts w:asciiTheme="minorHAnsi" w:hAnsiTheme="minorHAnsi" w:cstheme="minorHAnsi"/>
          <w:lang w:val="fr-CA" w:eastAsia="fr-CA"/>
        </w:rPr>
        <w:t xml:space="preserve">Ville de </w:t>
      </w:r>
      <w:r w:rsidRPr="0045279B">
        <w:rPr>
          <w:rFonts w:asciiTheme="minorHAnsi" w:hAnsiTheme="minorHAnsi" w:cstheme="minorHAnsi"/>
          <w:lang w:val="fr-CA" w:eastAsia="fr-CA"/>
        </w:rPr>
        <w:t>Contrec</w:t>
      </w:r>
      <w:r w:rsidR="00D601C2" w:rsidRPr="0045279B">
        <w:rPr>
          <w:rFonts w:asciiTheme="minorHAnsi" w:hAnsiTheme="minorHAnsi" w:cstheme="minorHAnsi"/>
          <w:lang w:val="fr-CA" w:eastAsia="fr-CA"/>
        </w:rPr>
        <w:t>œ</w:t>
      </w:r>
      <w:r w:rsidRPr="0045279B">
        <w:rPr>
          <w:rFonts w:asciiTheme="minorHAnsi" w:hAnsiTheme="minorHAnsi" w:cstheme="minorHAnsi"/>
          <w:lang w:val="fr-CA" w:eastAsia="fr-CA"/>
        </w:rPr>
        <w:t>ur</w:t>
      </w:r>
      <w:r w:rsidRPr="0045279B">
        <w:rPr>
          <w:rFonts w:asciiTheme="minorHAnsi" w:hAnsiTheme="minorHAnsi" w:cstheme="minorHAnsi"/>
          <w:lang w:val="fr-CA" w:eastAsia="fr-CA"/>
        </w:rPr>
        <w:t xml:space="preserve"> </w:t>
      </w:r>
      <w:r w:rsidRPr="0045279B">
        <w:rPr>
          <w:rFonts w:asciiTheme="minorHAnsi" w:hAnsiTheme="minorHAnsi" w:cstheme="minorHAnsi"/>
          <w:lang w:val="fr-CA" w:eastAsia="fr-CA"/>
        </w:rPr>
        <w:br/>
      </w:r>
      <w:r w:rsidRPr="0045279B">
        <w:rPr>
          <w:rFonts w:asciiTheme="minorHAnsi" w:hAnsiTheme="minorHAnsi" w:cstheme="minorHAnsi"/>
          <w:lang w:val="fr-CA" w:eastAsia="fr-CA"/>
        </w:rPr>
        <w:t xml:space="preserve">Téléphone : 450 587-5901 poste 235 </w:t>
      </w:r>
      <w:r w:rsidRPr="0045279B">
        <w:rPr>
          <w:rFonts w:asciiTheme="minorHAnsi" w:hAnsiTheme="minorHAnsi" w:cstheme="minorHAnsi"/>
          <w:lang w:val="fr-CA" w:eastAsia="fr-CA"/>
        </w:rPr>
        <w:t xml:space="preserve">- </w:t>
      </w:r>
      <w:r w:rsidRPr="0045279B">
        <w:rPr>
          <w:rFonts w:asciiTheme="minorHAnsi" w:hAnsiTheme="minorHAnsi" w:cstheme="minorHAnsi"/>
          <w:lang w:val="fr-CA"/>
        </w:rPr>
        <w:t xml:space="preserve">Courriel : </w:t>
      </w:r>
      <w:hyperlink r:id="rId13" w:history="1">
        <w:r w:rsidRPr="0045279B">
          <w:rPr>
            <w:rStyle w:val="Lienhypertexte"/>
            <w:rFonts w:asciiTheme="minorHAnsi" w:hAnsiTheme="minorHAnsi" w:cstheme="minorHAnsi"/>
            <w:color w:val="auto"/>
            <w:lang w:val="fr-CA"/>
          </w:rPr>
          <w:t>lacombej@ville.contrecoeur.qc.ca</w:t>
        </w:r>
      </w:hyperlink>
    </w:p>
    <w:p w14:paraId="1442E543" w14:textId="77777777" w:rsidR="00A47D1A" w:rsidRPr="0045279B" w:rsidRDefault="00A47D1A" w:rsidP="00A47D1A">
      <w:pPr>
        <w:jc w:val="left"/>
        <w:rPr>
          <w:rFonts w:asciiTheme="minorHAnsi" w:hAnsiTheme="minorHAnsi" w:cstheme="minorHAnsi"/>
          <w:lang w:val="fr-CA"/>
        </w:rPr>
      </w:pPr>
    </w:p>
    <w:p w14:paraId="6561F4F5" w14:textId="77777777" w:rsidR="0091046E" w:rsidRPr="0045279B" w:rsidRDefault="00FD78E3" w:rsidP="005F4132">
      <w:pPr>
        <w:ind w:right="-2337"/>
        <w:jc w:val="left"/>
        <w:rPr>
          <w:rFonts w:asciiTheme="minorHAnsi" w:hAnsiTheme="minorHAnsi"/>
          <w:szCs w:val="22"/>
          <w:lang w:val="fr-CA"/>
        </w:rPr>
      </w:pPr>
      <w:r w:rsidRPr="0045279B">
        <w:rPr>
          <w:rFonts w:asciiTheme="minorHAnsi" w:hAnsiTheme="minorHAnsi"/>
          <w:szCs w:val="22"/>
          <w:lang w:val="fr-CA"/>
        </w:rPr>
        <w:t>Josée Dionne</w:t>
      </w:r>
    </w:p>
    <w:p w14:paraId="79FF4EFD" w14:textId="77777777" w:rsidR="003024D3" w:rsidRPr="0045279B" w:rsidRDefault="00FD78E3" w:rsidP="005F4132">
      <w:pPr>
        <w:ind w:right="-2337"/>
        <w:jc w:val="left"/>
        <w:rPr>
          <w:rFonts w:asciiTheme="minorHAnsi" w:hAnsiTheme="minorHAnsi"/>
          <w:szCs w:val="22"/>
          <w:lang w:val="fr-CA"/>
        </w:rPr>
      </w:pPr>
      <w:r w:rsidRPr="0045279B">
        <w:rPr>
          <w:rFonts w:asciiTheme="minorHAnsi" w:hAnsiTheme="minorHAnsi"/>
          <w:szCs w:val="22"/>
          <w:lang w:val="fr-CA"/>
        </w:rPr>
        <w:t>Canac</w:t>
      </w:r>
    </w:p>
    <w:p w14:paraId="52864701" w14:textId="30CB69F7" w:rsidR="00A47D1A" w:rsidRPr="0045279B" w:rsidRDefault="00FD78E3" w:rsidP="00A47D1A">
      <w:pPr>
        <w:ind w:right="-2337"/>
        <w:jc w:val="left"/>
        <w:rPr>
          <w:rFonts w:asciiTheme="minorHAnsi" w:hAnsiTheme="minorHAnsi"/>
          <w:szCs w:val="22"/>
          <w:lang w:val="fr-CA"/>
        </w:rPr>
      </w:pPr>
      <w:r w:rsidRPr="0045279B">
        <w:rPr>
          <w:rFonts w:asciiTheme="minorHAnsi" w:hAnsiTheme="minorHAnsi" w:cstheme="minorHAnsi"/>
          <w:lang w:val="fr-CA" w:eastAsia="fr-CA"/>
        </w:rPr>
        <w:t xml:space="preserve">Téléphone : </w:t>
      </w:r>
      <w:r w:rsidRPr="0045279B">
        <w:rPr>
          <w:rFonts w:asciiTheme="minorHAnsi" w:hAnsiTheme="minorHAnsi"/>
          <w:szCs w:val="22"/>
          <w:lang w:val="fr-CA"/>
        </w:rPr>
        <w:t>418 667-1313 poste 348</w:t>
      </w:r>
      <w:r w:rsidRPr="0045279B">
        <w:rPr>
          <w:rFonts w:asciiTheme="minorHAnsi" w:hAnsiTheme="minorHAnsi"/>
          <w:szCs w:val="22"/>
          <w:lang w:val="fr-CA"/>
        </w:rPr>
        <w:t xml:space="preserve"> - </w:t>
      </w:r>
      <w:r w:rsidRPr="0045279B">
        <w:rPr>
          <w:rFonts w:asciiTheme="minorHAnsi" w:hAnsiTheme="minorHAnsi" w:cstheme="minorHAnsi"/>
          <w:lang w:val="fr-CA"/>
        </w:rPr>
        <w:t xml:space="preserve">Courriel : </w:t>
      </w:r>
      <w:hyperlink r:id="rId14" w:history="1">
        <w:r w:rsidRPr="00E449BC">
          <w:rPr>
            <w:rStyle w:val="Lienhypertexte"/>
            <w:rFonts w:asciiTheme="minorHAnsi" w:hAnsiTheme="minorHAnsi" w:cstheme="minorHAnsi"/>
            <w:lang w:val="fr-CA"/>
          </w:rPr>
          <w:t>josee.dionne@canac.ca</w:t>
        </w:r>
      </w:hyperlink>
      <w:r>
        <w:rPr>
          <w:rFonts w:asciiTheme="minorHAnsi" w:hAnsiTheme="minorHAnsi" w:cstheme="minorHAnsi"/>
          <w:lang w:val="fr-CA"/>
        </w:rPr>
        <w:t xml:space="preserve"> </w:t>
      </w:r>
    </w:p>
    <w:p w14:paraId="045EDE63" w14:textId="77777777" w:rsidR="0091046E" w:rsidRPr="0045279B" w:rsidRDefault="0091046E" w:rsidP="005F4132">
      <w:pPr>
        <w:ind w:right="-2337"/>
        <w:jc w:val="left"/>
        <w:rPr>
          <w:rFonts w:asciiTheme="minorHAnsi" w:hAnsiTheme="minorHAnsi"/>
          <w:szCs w:val="22"/>
          <w:lang w:val="fr-CA"/>
        </w:rPr>
      </w:pPr>
    </w:p>
    <w:p w14:paraId="46863A74" w14:textId="77777777" w:rsidR="005F4132" w:rsidRPr="0045279B" w:rsidRDefault="00FD78E3" w:rsidP="005F4132">
      <w:pPr>
        <w:ind w:right="-2337"/>
        <w:jc w:val="left"/>
        <w:rPr>
          <w:rFonts w:asciiTheme="minorHAnsi" w:hAnsiTheme="minorHAnsi"/>
          <w:szCs w:val="22"/>
          <w:lang w:val="fr-CA"/>
        </w:rPr>
      </w:pPr>
      <w:r w:rsidRPr="0045279B">
        <w:rPr>
          <w:rFonts w:asciiTheme="minorHAnsi" w:hAnsiTheme="minorHAnsi"/>
          <w:szCs w:val="22"/>
          <w:lang w:val="fr-CA"/>
        </w:rPr>
        <w:t>Josée Lagacé</w:t>
      </w:r>
    </w:p>
    <w:p w14:paraId="267D60B7" w14:textId="77777777" w:rsidR="002B34BE" w:rsidRPr="0045279B" w:rsidRDefault="00FD78E3" w:rsidP="00FC52BE">
      <w:pPr>
        <w:jc w:val="left"/>
        <w:rPr>
          <w:rFonts w:asciiTheme="minorHAnsi" w:hAnsiTheme="minorHAnsi"/>
          <w:szCs w:val="22"/>
          <w:lang w:val="fr-CA"/>
        </w:rPr>
      </w:pPr>
      <w:r w:rsidRPr="0045279B">
        <w:rPr>
          <w:rFonts w:asciiTheme="minorHAnsi" w:hAnsiTheme="minorHAnsi"/>
          <w:szCs w:val="22"/>
          <w:lang w:val="fr-CA"/>
        </w:rPr>
        <w:t xml:space="preserve">Fonds </w:t>
      </w:r>
      <w:r w:rsidRPr="0045279B">
        <w:rPr>
          <w:rFonts w:asciiTheme="minorHAnsi" w:hAnsiTheme="minorHAnsi"/>
          <w:szCs w:val="22"/>
          <w:lang w:val="fr-CA"/>
        </w:rPr>
        <w:t>immobilier de solidarité FTQ</w:t>
      </w:r>
      <w:r w:rsidRPr="0045279B">
        <w:rPr>
          <w:rFonts w:asciiTheme="minorHAnsi" w:hAnsiTheme="minorHAnsi"/>
          <w:szCs w:val="22"/>
          <w:lang w:val="fr-CA"/>
        </w:rPr>
        <w:br/>
      </w:r>
      <w:r w:rsidRPr="0045279B">
        <w:rPr>
          <w:rFonts w:asciiTheme="minorHAnsi" w:hAnsiTheme="minorHAnsi"/>
          <w:szCs w:val="22"/>
          <w:lang w:val="fr-CA"/>
        </w:rPr>
        <w:t>Cellulaire : 514 707-5180</w:t>
      </w:r>
      <w:r w:rsidR="00A47D1A" w:rsidRPr="0045279B">
        <w:rPr>
          <w:rFonts w:asciiTheme="minorHAnsi" w:hAnsiTheme="minorHAnsi"/>
          <w:szCs w:val="22"/>
          <w:lang w:val="fr-CA"/>
        </w:rPr>
        <w:t xml:space="preserve"> </w:t>
      </w:r>
      <w:r w:rsidR="00D601C2" w:rsidRPr="0045279B">
        <w:rPr>
          <w:rFonts w:asciiTheme="minorHAnsi" w:hAnsiTheme="minorHAnsi"/>
          <w:szCs w:val="22"/>
          <w:lang w:val="fr-CA"/>
        </w:rPr>
        <w:t>–</w:t>
      </w:r>
      <w:r w:rsidR="00A47D1A" w:rsidRPr="0045279B">
        <w:rPr>
          <w:rFonts w:asciiTheme="minorHAnsi" w:hAnsiTheme="minorHAnsi"/>
          <w:szCs w:val="22"/>
          <w:lang w:val="fr-CA"/>
        </w:rPr>
        <w:t xml:space="preserve"> </w:t>
      </w:r>
      <w:r w:rsidRPr="0045279B">
        <w:rPr>
          <w:rFonts w:asciiTheme="minorHAnsi" w:hAnsiTheme="minorHAnsi"/>
          <w:szCs w:val="22"/>
          <w:lang w:val="fr-CA"/>
        </w:rPr>
        <w:t>Courriel</w:t>
      </w:r>
      <w:r w:rsidR="00D601C2" w:rsidRPr="0045279B">
        <w:rPr>
          <w:rFonts w:asciiTheme="minorHAnsi" w:hAnsiTheme="minorHAnsi"/>
          <w:szCs w:val="22"/>
          <w:lang w:val="fr-CA"/>
        </w:rPr>
        <w:t xml:space="preserve"> </w:t>
      </w:r>
      <w:r w:rsidRPr="0045279B">
        <w:rPr>
          <w:rFonts w:asciiTheme="minorHAnsi" w:hAnsiTheme="minorHAnsi"/>
          <w:szCs w:val="22"/>
          <w:lang w:val="fr-CA"/>
        </w:rPr>
        <w:t xml:space="preserve">: </w:t>
      </w:r>
      <w:hyperlink r:id="rId15" w:history="1">
        <w:r w:rsidR="00297A01" w:rsidRPr="0045279B">
          <w:rPr>
            <w:rStyle w:val="Lienhypertexte"/>
            <w:rFonts w:asciiTheme="minorHAnsi" w:hAnsiTheme="minorHAnsi"/>
            <w:color w:val="auto"/>
            <w:lang w:val="fr-CA"/>
          </w:rPr>
          <w:t>jlagace@fondsimmobilierftq.com</w:t>
        </w:r>
      </w:hyperlink>
      <w:r w:rsidRPr="0045279B">
        <w:rPr>
          <w:rFonts w:asciiTheme="minorHAnsi" w:hAnsiTheme="minorHAnsi"/>
          <w:szCs w:val="22"/>
          <w:lang w:val="fr-CA"/>
        </w:rPr>
        <w:t xml:space="preserve"> </w:t>
      </w:r>
    </w:p>
    <w:sectPr w:rsidR="002B34BE" w:rsidRPr="0045279B" w:rsidSect="005054F5">
      <w:footerReference w:type="default" r:id="rId16"/>
      <w:type w:val="continuous"/>
      <w:pgSz w:w="12240" w:h="15840" w:code="1"/>
      <w:pgMar w:top="1440" w:right="1440" w:bottom="1440" w:left="1440" w:header="706" w:footer="706" w:gutter="0"/>
      <w:cols w:space="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D8F48" w14:textId="77777777" w:rsidR="00000000" w:rsidRDefault="00FD78E3">
      <w:r>
        <w:separator/>
      </w:r>
    </w:p>
  </w:endnote>
  <w:endnote w:type="continuationSeparator" w:id="0">
    <w:p w14:paraId="5CD101DC" w14:textId="77777777" w:rsidR="00000000" w:rsidRDefault="00FD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177009"/>
      <w:docPartObj>
        <w:docPartGallery w:val="Page Numbers (Bottom of Page)"/>
        <w:docPartUnique/>
      </w:docPartObj>
    </w:sdtPr>
    <w:sdtEndPr/>
    <w:sdtContent>
      <w:p w14:paraId="3463E3BF" w14:textId="77777777" w:rsidR="0091046E" w:rsidRDefault="00FD78E3">
        <w:pPr>
          <w:pStyle w:val="Pieddepage"/>
          <w:jc w:val="right"/>
        </w:pPr>
        <w:r>
          <w:fldChar w:fldCharType="begin"/>
        </w:r>
        <w:r>
          <w:instrText>PAGE   \* MERGEFORMAT</w:instrText>
        </w:r>
        <w:r>
          <w:fldChar w:fldCharType="separate"/>
        </w:r>
        <w:r w:rsidRPr="00EE0DAB">
          <w:rPr>
            <w:noProof/>
            <w:lang w:val="fr-FR"/>
          </w:rPr>
          <w:t>2</w:t>
        </w:r>
        <w:r>
          <w:fldChar w:fldCharType="end"/>
        </w:r>
      </w:p>
    </w:sdtContent>
  </w:sdt>
  <w:p w14:paraId="7724E3B6" w14:textId="77777777" w:rsidR="0091046E" w:rsidRDefault="009104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68DA" w14:textId="77777777" w:rsidR="00000000" w:rsidRDefault="00FD78E3">
      <w:r>
        <w:separator/>
      </w:r>
    </w:p>
  </w:footnote>
  <w:footnote w:type="continuationSeparator" w:id="0">
    <w:p w14:paraId="7C541A83" w14:textId="77777777" w:rsidR="00000000" w:rsidRDefault="00FD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A5B4C8"/>
    <w:multiLevelType w:val="hybridMultilevel"/>
    <w:tmpl w:val="D34BFF8E"/>
    <w:lvl w:ilvl="0" w:tplc="D96458C8">
      <w:start w:val="1"/>
      <w:numFmt w:val="bullet"/>
      <w:lvlText w:val="•"/>
      <w:lvlJc w:val="left"/>
    </w:lvl>
    <w:lvl w:ilvl="1" w:tplc="82D48B9A">
      <w:numFmt w:val="decimal"/>
      <w:lvlText w:val=""/>
      <w:lvlJc w:val="left"/>
    </w:lvl>
    <w:lvl w:ilvl="2" w:tplc="2DBCF174">
      <w:numFmt w:val="decimal"/>
      <w:lvlText w:val=""/>
      <w:lvlJc w:val="left"/>
    </w:lvl>
    <w:lvl w:ilvl="3" w:tplc="736EA496">
      <w:numFmt w:val="decimal"/>
      <w:lvlText w:val=""/>
      <w:lvlJc w:val="left"/>
    </w:lvl>
    <w:lvl w:ilvl="4" w:tplc="878EDC0A">
      <w:numFmt w:val="decimal"/>
      <w:lvlText w:val=""/>
      <w:lvlJc w:val="left"/>
    </w:lvl>
    <w:lvl w:ilvl="5" w:tplc="09D48368">
      <w:numFmt w:val="decimal"/>
      <w:lvlText w:val=""/>
      <w:lvlJc w:val="left"/>
    </w:lvl>
    <w:lvl w:ilvl="6" w:tplc="A13627C6">
      <w:numFmt w:val="decimal"/>
      <w:lvlText w:val=""/>
      <w:lvlJc w:val="left"/>
    </w:lvl>
    <w:lvl w:ilvl="7" w:tplc="658C31DA">
      <w:numFmt w:val="decimal"/>
      <w:lvlText w:val=""/>
      <w:lvlJc w:val="left"/>
    </w:lvl>
    <w:lvl w:ilvl="8" w:tplc="E13652C8">
      <w:numFmt w:val="decimal"/>
      <w:lvlText w:val=""/>
      <w:lvlJc w:val="left"/>
    </w:lvl>
  </w:abstractNum>
  <w:abstractNum w:abstractNumId="1" w15:restartNumberingAfterBreak="0">
    <w:nsid w:val="18923D28"/>
    <w:multiLevelType w:val="hybridMultilevel"/>
    <w:tmpl w:val="BDC00BA6"/>
    <w:lvl w:ilvl="0" w:tplc="58508BF8">
      <w:start w:val="12"/>
      <w:numFmt w:val="bullet"/>
      <w:lvlText w:val="-"/>
      <w:lvlJc w:val="left"/>
      <w:pPr>
        <w:ind w:left="720" w:hanging="360"/>
      </w:pPr>
      <w:rPr>
        <w:rFonts w:ascii="Calibri" w:eastAsiaTheme="minorEastAsia" w:hAnsi="Calibri" w:cs="Times New Roman" w:hint="default"/>
      </w:rPr>
    </w:lvl>
    <w:lvl w:ilvl="1" w:tplc="204A10B4" w:tentative="1">
      <w:start w:val="1"/>
      <w:numFmt w:val="bullet"/>
      <w:lvlText w:val="o"/>
      <w:lvlJc w:val="left"/>
      <w:pPr>
        <w:ind w:left="1440" w:hanging="360"/>
      </w:pPr>
      <w:rPr>
        <w:rFonts w:ascii="Courier New" w:hAnsi="Courier New" w:cs="Courier New" w:hint="default"/>
      </w:rPr>
    </w:lvl>
    <w:lvl w:ilvl="2" w:tplc="04962E00" w:tentative="1">
      <w:start w:val="1"/>
      <w:numFmt w:val="bullet"/>
      <w:lvlText w:val=""/>
      <w:lvlJc w:val="left"/>
      <w:pPr>
        <w:ind w:left="2160" w:hanging="360"/>
      </w:pPr>
      <w:rPr>
        <w:rFonts w:ascii="Wingdings" w:hAnsi="Wingdings" w:hint="default"/>
      </w:rPr>
    </w:lvl>
    <w:lvl w:ilvl="3" w:tplc="3CD4DFEE" w:tentative="1">
      <w:start w:val="1"/>
      <w:numFmt w:val="bullet"/>
      <w:lvlText w:val=""/>
      <w:lvlJc w:val="left"/>
      <w:pPr>
        <w:ind w:left="2880" w:hanging="360"/>
      </w:pPr>
      <w:rPr>
        <w:rFonts w:ascii="Symbol" w:hAnsi="Symbol" w:hint="default"/>
      </w:rPr>
    </w:lvl>
    <w:lvl w:ilvl="4" w:tplc="3E76A8DE" w:tentative="1">
      <w:start w:val="1"/>
      <w:numFmt w:val="bullet"/>
      <w:lvlText w:val="o"/>
      <w:lvlJc w:val="left"/>
      <w:pPr>
        <w:ind w:left="3600" w:hanging="360"/>
      </w:pPr>
      <w:rPr>
        <w:rFonts w:ascii="Courier New" w:hAnsi="Courier New" w:cs="Courier New" w:hint="default"/>
      </w:rPr>
    </w:lvl>
    <w:lvl w:ilvl="5" w:tplc="C70E0E70" w:tentative="1">
      <w:start w:val="1"/>
      <w:numFmt w:val="bullet"/>
      <w:lvlText w:val=""/>
      <w:lvlJc w:val="left"/>
      <w:pPr>
        <w:ind w:left="4320" w:hanging="360"/>
      </w:pPr>
      <w:rPr>
        <w:rFonts w:ascii="Wingdings" w:hAnsi="Wingdings" w:hint="default"/>
      </w:rPr>
    </w:lvl>
    <w:lvl w:ilvl="6" w:tplc="4DFE7A1C" w:tentative="1">
      <w:start w:val="1"/>
      <w:numFmt w:val="bullet"/>
      <w:lvlText w:val=""/>
      <w:lvlJc w:val="left"/>
      <w:pPr>
        <w:ind w:left="5040" w:hanging="360"/>
      </w:pPr>
      <w:rPr>
        <w:rFonts w:ascii="Symbol" w:hAnsi="Symbol" w:hint="default"/>
      </w:rPr>
    </w:lvl>
    <w:lvl w:ilvl="7" w:tplc="27E294B0" w:tentative="1">
      <w:start w:val="1"/>
      <w:numFmt w:val="bullet"/>
      <w:lvlText w:val="o"/>
      <w:lvlJc w:val="left"/>
      <w:pPr>
        <w:ind w:left="5760" w:hanging="360"/>
      </w:pPr>
      <w:rPr>
        <w:rFonts w:ascii="Courier New" w:hAnsi="Courier New" w:cs="Courier New" w:hint="default"/>
      </w:rPr>
    </w:lvl>
    <w:lvl w:ilvl="8" w:tplc="881AF586" w:tentative="1">
      <w:start w:val="1"/>
      <w:numFmt w:val="bullet"/>
      <w:lvlText w:val=""/>
      <w:lvlJc w:val="left"/>
      <w:pPr>
        <w:ind w:left="6480" w:hanging="360"/>
      </w:pPr>
      <w:rPr>
        <w:rFonts w:ascii="Wingdings" w:hAnsi="Wingdings" w:hint="default"/>
      </w:rPr>
    </w:lvl>
  </w:abstractNum>
  <w:abstractNum w:abstractNumId="2" w15:restartNumberingAfterBreak="0">
    <w:nsid w:val="2F6C70EE"/>
    <w:multiLevelType w:val="hybridMultilevel"/>
    <w:tmpl w:val="6CE61C5A"/>
    <w:lvl w:ilvl="0" w:tplc="54AE1BF6">
      <w:start w:val="1"/>
      <w:numFmt w:val="bullet"/>
      <w:pStyle w:val="Paragraphedestyle2"/>
      <w:lvlText w:val=""/>
      <w:lvlJc w:val="left"/>
      <w:pPr>
        <w:ind w:left="720" w:hanging="360"/>
      </w:pPr>
      <w:rPr>
        <w:rFonts w:ascii="Wingdings" w:hAnsi="Wingdings" w:hint="default"/>
      </w:rPr>
    </w:lvl>
    <w:lvl w:ilvl="1" w:tplc="0E1457CA" w:tentative="1">
      <w:start w:val="1"/>
      <w:numFmt w:val="bullet"/>
      <w:lvlText w:val="o"/>
      <w:lvlJc w:val="left"/>
      <w:pPr>
        <w:ind w:left="1440" w:hanging="360"/>
      </w:pPr>
      <w:rPr>
        <w:rFonts w:ascii="Courier New" w:hAnsi="Courier New" w:cs="Courier New" w:hint="default"/>
      </w:rPr>
    </w:lvl>
    <w:lvl w:ilvl="2" w:tplc="69242398" w:tentative="1">
      <w:start w:val="1"/>
      <w:numFmt w:val="bullet"/>
      <w:lvlText w:val=""/>
      <w:lvlJc w:val="left"/>
      <w:pPr>
        <w:ind w:left="2160" w:hanging="360"/>
      </w:pPr>
      <w:rPr>
        <w:rFonts w:ascii="Wingdings" w:hAnsi="Wingdings" w:hint="default"/>
      </w:rPr>
    </w:lvl>
    <w:lvl w:ilvl="3" w:tplc="CEDC6B9E" w:tentative="1">
      <w:start w:val="1"/>
      <w:numFmt w:val="bullet"/>
      <w:lvlText w:val=""/>
      <w:lvlJc w:val="left"/>
      <w:pPr>
        <w:ind w:left="2880" w:hanging="360"/>
      </w:pPr>
      <w:rPr>
        <w:rFonts w:ascii="Symbol" w:hAnsi="Symbol" w:hint="default"/>
      </w:rPr>
    </w:lvl>
    <w:lvl w:ilvl="4" w:tplc="01E40034" w:tentative="1">
      <w:start w:val="1"/>
      <w:numFmt w:val="bullet"/>
      <w:lvlText w:val="o"/>
      <w:lvlJc w:val="left"/>
      <w:pPr>
        <w:ind w:left="3600" w:hanging="360"/>
      </w:pPr>
      <w:rPr>
        <w:rFonts w:ascii="Courier New" w:hAnsi="Courier New" w:cs="Courier New" w:hint="default"/>
      </w:rPr>
    </w:lvl>
    <w:lvl w:ilvl="5" w:tplc="45BA52A8" w:tentative="1">
      <w:start w:val="1"/>
      <w:numFmt w:val="bullet"/>
      <w:lvlText w:val=""/>
      <w:lvlJc w:val="left"/>
      <w:pPr>
        <w:ind w:left="4320" w:hanging="360"/>
      </w:pPr>
      <w:rPr>
        <w:rFonts w:ascii="Wingdings" w:hAnsi="Wingdings" w:hint="default"/>
      </w:rPr>
    </w:lvl>
    <w:lvl w:ilvl="6" w:tplc="5C0A8674" w:tentative="1">
      <w:start w:val="1"/>
      <w:numFmt w:val="bullet"/>
      <w:lvlText w:val=""/>
      <w:lvlJc w:val="left"/>
      <w:pPr>
        <w:ind w:left="5040" w:hanging="360"/>
      </w:pPr>
      <w:rPr>
        <w:rFonts w:ascii="Symbol" w:hAnsi="Symbol" w:hint="default"/>
      </w:rPr>
    </w:lvl>
    <w:lvl w:ilvl="7" w:tplc="73FAD7D4" w:tentative="1">
      <w:start w:val="1"/>
      <w:numFmt w:val="bullet"/>
      <w:lvlText w:val="o"/>
      <w:lvlJc w:val="left"/>
      <w:pPr>
        <w:ind w:left="5760" w:hanging="360"/>
      </w:pPr>
      <w:rPr>
        <w:rFonts w:ascii="Courier New" w:hAnsi="Courier New" w:cs="Courier New" w:hint="default"/>
      </w:rPr>
    </w:lvl>
    <w:lvl w:ilvl="8" w:tplc="7710429C" w:tentative="1">
      <w:start w:val="1"/>
      <w:numFmt w:val="bullet"/>
      <w:lvlText w:val=""/>
      <w:lvlJc w:val="left"/>
      <w:pPr>
        <w:ind w:left="6480" w:hanging="360"/>
      </w:pPr>
      <w:rPr>
        <w:rFonts w:ascii="Wingdings" w:hAnsi="Wingdings" w:hint="default"/>
      </w:rPr>
    </w:lvl>
  </w:abstractNum>
  <w:abstractNum w:abstractNumId="3" w15:restartNumberingAfterBreak="0">
    <w:nsid w:val="35BF2046"/>
    <w:multiLevelType w:val="hybridMultilevel"/>
    <w:tmpl w:val="A18A91E2"/>
    <w:lvl w:ilvl="0" w:tplc="16122362">
      <w:start w:val="1"/>
      <w:numFmt w:val="bullet"/>
      <w:pStyle w:val="Paragraphedestyle"/>
      <w:lvlText w:val=""/>
      <w:lvlJc w:val="left"/>
      <w:pPr>
        <w:ind w:left="720" w:hanging="360"/>
      </w:pPr>
      <w:rPr>
        <w:rFonts w:ascii="Wingdings" w:hAnsi="Wingdings" w:hint="default"/>
      </w:rPr>
    </w:lvl>
    <w:lvl w:ilvl="1" w:tplc="CD4A2846" w:tentative="1">
      <w:start w:val="1"/>
      <w:numFmt w:val="bullet"/>
      <w:lvlText w:val="o"/>
      <w:lvlJc w:val="left"/>
      <w:pPr>
        <w:ind w:left="1440" w:hanging="360"/>
      </w:pPr>
      <w:rPr>
        <w:rFonts w:ascii="Courier New" w:hAnsi="Courier New" w:cs="Courier New" w:hint="default"/>
      </w:rPr>
    </w:lvl>
    <w:lvl w:ilvl="2" w:tplc="83667F90" w:tentative="1">
      <w:start w:val="1"/>
      <w:numFmt w:val="bullet"/>
      <w:lvlText w:val=""/>
      <w:lvlJc w:val="left"/>
      <w:pPr>
        <w:ind w:left="2160" w:hanging="360"/>
      </w:pPr>
      <w:rPr>
        <w:rFonts w:ascii="Wingdings" w:hAnsi="Wingdings" w:hint="default"/>
      </w:rPr>
    </w:lvl>
    <w:lvl w:ilvl="3" w:tplc="3ECA2A06" w:tentative="1">
      <w:start w:val="1"/>
      <w:numFmt w:val="bullet"/>
      <w:lvlText w:val=""/>
      <w:lvlJc w:val="left"/>
      <w:pPr>
        <w:ind w:left="2880" w:hanging="360"/>
      </w:pPr>
      <w:rPr>
        <w:rFonts w:ascii="Symbol" w:hAnsi="Symbol" w:hint="default"/>
      </w:rPr>
    </w:lvl>
    <w:lvl w:ilvl="4" w:tplc="96908468" w:tentative="1">
      <w:start w:val="1"/>
      <w:numFmt w:val="bullet"/>
      <w:lvlText w:val="o"/>
      <w:lvlJc w:val="left"/>
      <w:pPr>
        <w:ind w:left="3600" w:hanging="360"/>
      </w:pPr>
      <w:rPr>
        <w:rFonts w:ascii="Courier New" w:hAnsi="Courier New" w:cs="Courier New" w:hint="default"/>
      </w:rPr>
    </w:lvl>
    <w:lvl w:ilvl="5" w:tplc="083AF11A" w:tentative="1">
      <w:start w:val="1"/>
      <w:numFmt w:val="bullet"/>
      <w:lvlText w:val=""/>
      <w:lvlJc w:val="left"/>
      <w:pPr>
        <w:ind w:left="4320" w:hanging="360"/>
      </w:pPr>
      <w:rPr>
        <w:rFonts w:ascii="Wingdings" w:hAnsi="Wingdings" w:hint="default"/>
      </w:rPr>
    </w:lvl>
    <w:lvl w:ilvl="6" w:tplc="25D0196A" w:tentative="1">
      <w:start w:val="1"/>
      <w:numFmt w:val="bullet"/>
      <w:lvlText w:val=""/>
      <w:lvlJc w:val="left"/>
      <w:pPr>
        <w:ind w:left="5040" w:hanging="360"/>
      </w:pPr>
      <w:rPr>
        <w:rFonts w:ascii="Symbol" w:hAnsi="Symbol" w:hint="default"/>
      </w:rPr>
    </w:lvl>
    <w:lvl w:ilvl="7" w:tplc="607259FA" w:tentative="1">
      <w:start w:val="1"/>
      <w:numFmt w:val="bullet"/>
      <w:lvlText w:val="o"/>
      <w:lvlJc w:val="left"/>
      <w:pPr>
        <w:ind w:left="5760" w:hanging="360"/>
      </w:pPr>
      <w:rPr>
        <w:rFonts w:ascii="Courier New" w:hAnsi="Courier New" w:cs="Courier New" w:hint="default"/>
      </w:rPr>
    </w:lvl>
    <w:lvl w:ilvl="8" w:tplc="4648C12C" w:tentative="1">
      <w:start w:val="1"/>
      <w:numFmt w:val="bullet"/>
      <w:lvlText w:val=""/>
      <w:lvlJc w:val="left"/>
      <w:pPr>
        <w:ind w:left="6480" w:hanging="360"/>
      </w:pPr>
      <w:rPr>
        <w:rFonts w:ascii="Wingdings" w:hAnsi="Wingdings" w:hint="default"/>
      </w:rPr>
    </w:lvl>
  </w:abstractNum>
  <w:abstractNum w:abstractNumId="4" w15:restartNumberingAfterBreak="0">
    <w:nsid w:val="5AAF42F1"/>
    <w:multiLevelType w:val="hybridMultilevel"/>
    <w:tmpl w:val="A008D6EA"/>
    <w:lvl w:ilvl="0" w:tplc="4A3EA1B8">
      <w:start w:val="1"/>
      <w:numFmt w:val="bullet"/>
      <w:lvlText w:val=""/>
      <w:lvlJc w:val="left"/>
      <w:pPr>
        <w:ind w:left="1440" w:hanging="360"/>
      </w:pPr>
      <w:rPr>
        <w:rFonts w:ascii="Wingdings" w:hAnsi="Wingdings" w:hint="default"/>
      </w:rPr>
    </w:lvl>
    <w:lvl w:ilvl="1" w:tplc="A7F27344" w:tentative="1">
      <w:start w:val="1"/>
      <w:numFmt w:val="bullet"/>
      <w:lvlText w:val="o"/>
      <w:lvlJc w:val="left"/>
      <w:pPr>
        <w:ind w:left="2160" w:hanging="360"/>
      </w:pPr>
      <w:rPr>
        <w:rFonts w:ascii="Courier New" w:hAnsi="Courier New" w:cs="Courier New" w:hint="default"/>
      </w:rPr>
    </w:lvl>
    <w:lvl w:ilvl="2" w:tplc="94C60430" w:tentative="1">
      <w:start w:val="1"/>
      <w:numFmt w:val="bullet"/>
      <w:lvlText w:val=""/>
      <w:lvlJc w:val="left"/>
      <w:pPr>
        <w:ind w:left="2880" w:hanging="360"/>
      </w:pPr>
      <w:rPr>
        <w:rFonts w:ascii="Wingdings" w:hAnsi="Wingdings" w:hint="default"/>
      </w:rPr>
    </w:lvl>
    <w:lvl w:ilvl="3" w:tplc="285EF5EC" w:tentative="1">
      <w:start w:val="1"/>
      <w:numFmt w:val="bullet"/>
      <w:lvlText w:val=""/>
      <w:lvlJc w:val="left"/>
      <w:pPr>
        <w:ind w:left="3600" w:hanging="360"/>
      </w:pPr>
      <w:rPr>
        <w:rFonts w:ascii="Symbol" w:hAnsi="Symbol" w:hint="default"/>
      </w:rPr>
    </w:lvl>
    <w:lvl w:ilvl="4" w:tplc="F7FAD5D2" w:tentative="1">
      <w:start w:val="1"/>
      <w:numFmt w:val="bullet"/>
      <w:lvlText w:val="o"/>
      <w:lvlJc w:val="left"/>
      <w:pPr>
        <w:ind w:left="4320" w:hanging="360"/>
      </w:pPr>
      <w:rPr>
        <w:rFonts w:ascii="Courier New" w:hAnsi="Courier New" w:cs="Courier New" w:hint="default"/>
      </w:rPr>
    </w:lvl>
    <w:lvl w:ilvl="5" w:tplc="8340BEEC" w:tentative="1">
      <w:start w:val="1"/>
      <w:numFmt w:val="bullet"/>
      <w:lvlText w:val=""/>
      <w:lvlJc w:val="left"/>
      <w:pPr>
        <w:ind w:left="5040" w:hanging="360"/>
      </w:pPr>
      <w:rPr>
        <w:rFonts w:ascii="Wingdings" w:hAnsi="Wingdings" w:hint="default"/>
      </w:rPr>
    </w:lvl>
    <w:lvl w:ilvl="6" w:tplc="FEB88BF6" w:tentative="1">
      <w:start w:val="1"/>
      <w:numFmt w:val="bullet"/>
      <w:lvlText w:val=""/>
      <w:lvlJc w:val="left"/>
      <w:pPr>
        <w:ind w:left="5760" w:hanging="360"/>
      </w:pPr>
      <w:rPr>
        <w:rFonts w:ascii="Symbol" w:hAnsi="Symbol" w:hint="default"/>
      </w:rPr>
    </w:lvl>
    <w:lvl w:ilvl="7" w:tplc="FDB6CAC0" w:tentative="1">
      <w:start w:val="1"/>
      <w:numFmt w:val="bullet"/>
      <w:lvlText w:val="o"/>
      <w:lvlJc w:val="left"/>
      <w:pPr>
        <w:ind w:left="6480" w:hanging="360"/>
      </w:pPr>
      <w:rPr>
        <w:rFonts w:ascii="Courier New" w:hAnsi="Courier New" w:cs="Courier New" w:hint="default"/>
      </w:rPr>
    </w:lvl>
    <w:lvl w:ilvl="8" w:tplc="D7E88532" w:tentative="1">
      <w:start w:val="1"/>
      <w:numFmt w:val="bullet"/>
      <w:lvlText w:val=""/>
      <w:lvlJc w:val="left"/>
      <w:pPr>
        <w:ind w:left="7200" w:hanging="360"/>
      </w:pPr>
      <w:rPr>
        <w:rFonts w:ascii="Wingdings" w:hAnsi="Wingdings" w:hint="default"/>
      </w:rPr>
    </w:lvl>
  </w:abstractNum>
  <w:abstractNum w:abstractNumId="5" w15:restartNumberingAfterBreak="0">
    <w:nsid w:val="78122480"/>
    <w:multiLevelType w:val="hybridMultilevel"/>
    <w:tmpl w:val="57746DEA"/>
    <w:lvl w:ilvl="0" w:tplc="85ACB62A">
      <w:start w:val="1"/>
      <w:numFmt w:val="decimal"/>
      <w:lvlText w:val="%1."/>
      <w:lvlJc w:val="left"/>
      <w:pPr>
        <w:ind w:left="720" w:hanging="360"/>
      </w:pPr>
      <w:rPr>
        <w:rFonts w:hint="default"/>
      </w:rPr>
    </w:lvl>
    <w:lvl w:ilvl="1" w:tplc="E60854F6" w:tentative="1">
      <w:start w:val="1"/>
      <w:numFmt w:val="lowerLetter"/>
      <w:lvlText w:val="%2."/>
      <w:lvlJc w:val="left"/>
      <w:pPr>
        <w:ind w:left="1440" w:hanging="360"/>
      </w:pPr>
    </w:lvl>
    <w:lvl w:ilvl="2" w:tplc="C90078D0" w:tentative="1">
      <w:start w:val="1"/>
      <w:numFmt w:val="lowerRoman"/>
      <w:lvlText w:val="%3."/>
      <w:lvlJc w:val="right"/>
      <w:pPr>
        <w:ind w:left="2160" w:hanging="180"/>
      </w:pPr>
    </w:lvl>
    <w:lvl w:ilvl="3" w:tplc="66289BA2" w:tentative="1">
      <w:start w:val="1"/>
      <w:numFmt w:val="decimal"/>
      <w:lvlText w:val="%4."/>
      <w:lvlJc w:val="left"/>
      <w:pPr>
        <w:ind w:left="2880" w:hanging="360"/>
      </w:pPr>
    </w:lvl>
    <w:lvl w:ilvl="4" w:tplc="3C3E9372" w:tentative="1">
      <w:start w:val="1"/>
      <w:numFmt w:val="lowerLetter"/>
      <w:lvlText w:val="%5."/>
      <w:lvlJc w:val="left"/>
      <w:pPr>
        <w:ind w:left="3600" w:hanging="360"/>
      </w:pPr>
    </w:lvl>
    <w:lvl w:ilvl="5" w:tplc="EF0AE6FE" w:tentative="1">
      <w:start w:val="1"/>
      <w:numFmt w:val="lowerRoman"/>
      <w:lvlText w:val="%6."/>
      <w:lvlJc w:val="right"/>
      <w:pPr>
        <w:ind w:left="4320" w:hanging="180"/>
      </w:pPr>
    </w:lvl>
    <w:lvl w:ilvl="6" w:tplc="4420F632" w:tentative="1">
      <w:start w:val="1"/>
      <w:numFmt w:val="decimal"/>
      <w:lvlText w:val="%7."/>
      <w:lvlJc w:val="left"/>
      <w:pPr>
        <w:ind w:left="5040" w:hanging="360"/>
      </w:pPr>
    </w:lvl>
    <w:lvl w:ilvl="7" w:tplc="8752B654" w:tentative="1">
      <w:start w:val="1"/>
      <w:numFmt w:val="lowerLetter"/>
      <w:lvlText w:val="%8."/>
      <w:lvlJc w:val="left"/>
      <w:pPr>
        <w:ind w:left="5760" w:hanging="360"/>
      </w:pPr>
    </w:lvl>
    <w:lvl w:ilvl="8" w:tplc="44A281CC"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3"/>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C"/>
    <w:rsid w:val="00006601"/>
    <w:rsid w:val="00007FE0"/>
    <w:rsid w:val="00012A7C"/>
    <w:rsid w:val="0001522F"/>
    <w:rsid w:val="00021392"/>
    <w:rsid w:val="00044612"/>
    <w:rsid w:val="00045422"/>
    <w:rsid w:val="00045C6F"/>
    <w:rsid w:val="00051530"/>
    <w:rsid w:val="0005288D"/>
    <w:rsid w:val="00060822"/>
    <w:rsid w:val="00067371"/>
    <w:rsid w:val="000751EF"/>
    <w:rsid w:val="00080369"/>
    <w:rsid w:val="00084FE3"/>
    <w:rsid w:val="0008558C"/>
    <w:rsid w:val="000925EA"/>
    <w:rsid w:val="00092714"/>
    <w:rsid w:val="000927E3"/>
    <w:rsid w:val="00095D6E"/>
    <w:rsid w:val="00095DB9"/>
    <w:rsid w:val="000A47CC"/>
    <w:rsid w:val="000A62C4"/>
    <w:rsid w:val="000A6BB9"/>
    <w:rsid w:val="000B3C54"/>
    <w:rsid w:val="000B6263"/>
    <w:rsid w:val="000B7148"/>
    <w:rsid w:val="000C227B"/>
    <w:rsid w:val="000C5002"/>
    <w:rsid w:val="000C70EE"/>
    <w:rsid w:val="000D494A"/>
    <w:rsid w:val="000D49D7"/>
    <w:rsid w:val="000E1667"/>
    <w:rsid w:val="000E6EA9"/>
    <w:rsid w:val="000E7107"/>
    <w:rsid w:val="000F6B14"/>
    <w:rsid w:val="00105089"/>
    <w:rsid w:val="00106C07"/>
    <w:rsid w:val="00107DC1"/>
    <w:rsid w:val="00117519"/>
    <w:rsid w:val="0012792D"/>
    <w:rsid w:val="001372B4"/>
    <w:rsid w:val="001417E8"/>
    <w:rsid w:val="0014217E"/>
    <w:rsid w:val="001432BF"/>
    <w:rsid w:val="00143CAF"/>
    <w:rsid w:val="00145C79"/>
    <w:rsid w:val="0015237F"/>
    <w:rsid w:val="001605E7"/>
    <w:rsid w:val="001764A0"/>
    <w:rsid w:val="001800B2"/>
    <w:rsid w:val="00185CBF"/>
    <w:rsid w:val="00187D4F"/>
    <w:rsid w:val="00191FFD"/>
    <w:rsid w:val="00195CF4"/>
    <w:rsid w:val="001A58A0"/>
    <w:rsid w:val="001A6375"/>
    <w:rsid w:val="001B11C8"/>
    <w:rsid w:val="001C3858"/>
    <w:rsid w:val="001C4E5B"/>
    <w:rsid w:val="001C7FED"/>
    <w:rsid w:val="001D26C2"/>
    <w:rsid w:val="001D5452"/>
    <w:rsid w:val="001E2ECE"/>
    <w:rsid w:val="001E319D"/>
    <w:rsid w:val="001E4389"/>
    <w:rsid w:val="001F2B95"/>
    <w:rsid w:val="001F3808"/>
    <w:rsid w:val="001F4ED2"/>
    <w:rsid w:val="00202B3F"/>
    <w:rsid w:val="002068C3"/>
    <w:rsid w:val="00211C97"/>
    <w:rsid w:val="002208E0"/>
    <w:rsid w:val="002251B0"/>
    <w:rsid w:val="00226588"/>
    <w:rsid w:val="00231B04"/>
    <w:rsid w:val="00246B28"/>
    <w:rsid w:val="00253C3D"/>
    <w:rsid w:val="00267BCE"/>
    <w:rsid w:val="0027177F"/>
    <w:rsid w:val="00271B87"/>
    <w:rsid w:val="00283094"/>
    <w:rsid w:val="00284F70"/>
    <w:rsid w:val="002932C6"/>
    <w:rsid w:val="00294FD1"/>
    <w:rsid w:val="00295238"/>
    <w:rsid w:val="00297A01"/>
    <w:rsid w:val="002B260D"/>
    <w:rsid w:val="002B34BE"/>
    <w:rsid w:val="002C2A49"/>
    <w:rsid w:val="002C6D51"/>
    <w:rsid w:val="002D7EC0"/>
    <w:rsid w:val="002E5C05"/>
    <w:rsid w:val="002F06F0"/>
    <w:rsid w:val="002F399F"/>
    <w:rsid w:val="0030077D"/>
    <w:rsid w:val="003024D3"/>
    <w:rsid w:val="0030661B"/>
    <w:rsid w:val="00314318"/>
    <w:rsid w:val="00315BB7"/>
    <w:rsid w:val="00333454"/>
    <w:rsid w:val="003514E9"/>
    <w:rsid w:val="00353F9C"/>
    <w:rsid w:val="0035644B"/>
    <w:rsid w:val="003658CB"/>
    <w:rsid w:val="00370D3F"/>
    <w:rsid w:val="00375F18"/>
    <w:rsid w:val="00377537"/>
    <w:rsid w:val="0039289A"/>
    <w:rsid w:val="003B07B4"/>
    <w:rsid w:val="003B1D57"/>
    <w:rsid w:val="003B3F92"/>
    <w:rsid w:val="003B59EC"/>
    <w:rsid w:val="003B617F"/>
    <w:rsid w:val="003C2948"/>
    <w:rsid w:val="003D47E2"/>
    <w:rsid w:val="003E12AD"/>
    <w:rsid w:val="003E4DC0"/>
    <w:rsid w:val="003E72F6"/>
    <w:rsid w:val="003F392D"/>
    <w:rsid w:val="003F5462"/>
    <w:rsid w:val="003F5C46"/>
    <w:rsid w:val="003F745C"/>
    <w:rsid w:val="004010E4"/>
    <w:rsid w:val="0040143B"/>
    <w:rsid w:val="00405CE6"/>
    <w:rsid w:val="004064AB"/>
    <w:rsid w:val="00406E4B"/>
    <w:rsid w:val="00411358"/>
    <w:rsid w:val="0042784A"/>
    <w:rsid w:val="004357AC"/>
    <w:rsid w:val="00441CAE"/>
    <w:rsid w:val="004456EC"/>
    <w:rsid w:val="0045182A"/>
    <w:rsid w:val="0045279B"/>
    <w:rsid w:val="004572AA"/>
    <w:rsid w:val="00464B4E"/>
    <w:rsid w:val="004661D1"/>
    <w:rsid w:val="004777FB"/>
    <w:rsid w:val="00487E5C"/>
    <w:rsid w:val="00491145"/>
    <w:rsid w:val="00493003"/>
    <w:rsid w:val="004A36B0"/>
    <w:rsid w:val="004A4AF6"/>
    <w:rsid w:val="004B11AD"/>
    <w:rsid w:val="004B2FDB"/>
    <w:rsid w:val="004B5CB3"/>
    <w:rsid w:val="004B6560"/>
    <w:rsid w:val="004D3E08"/>
    <w:rsid w:val="004E37F5"/>
    <w:rsid w:val="004E50C9"/>
    <w:rsid w:val="004F45E6"/>
    <w:rsid w:val="004F7A29"/>
    <w:rsid w:val="005054F5"/>
    <w:rsid w:val="00506FCF"/>
    <w:rsid w:val="0051202F"/>
    <w:rsid w:val="00517EE0"/>
    <w:rsid w:val="00522E69"/>
    <w:rsid w:val="00526634"/>
    <w:rsid w:val="00531126"/>
    <w:rsid w:val="005427B0"/>
    <w:rsid w:val="0054333C"/>
    <w:rsid w:val="00557E85"/>
    <w:rsid w:val="00565FA2"/>
    <w:rsid w:val="00580A77"/>
    <w:rsid w:val="005A15E1"/>
    <w:rsid w:val="005A77C1"/>
    <w:rsid w:val="005B2378"/>
    <w:rsid w:val="005C1E41"/>
    <w:rsid w:val="005C25E4"/>
    <w:rsid w:val="005D0CC7"/>
    <w:rsid w:val="005E0B62"/>
    <w:rsid w:val="005F0137"/>
    <w:rsid w:val="005F14B0"/>
    <w:rsid w:val="005F29A5"/>
    <w:rsid w:val="005F4132"/>
    <w:rsid w:val="005F4F56"/>
    <w:rsid w:val="005F6126"/>
    <w:rsid w:val="00611A7C"/>
    <w:rsid w:val="0061330F"/>
    <w:rsid w:val="0062218C"/>
    <w:rsid w:val="006352BB"/>
    <w:rsid w:val="0063706B"/>
    <w:rsid w:val="0064078B"/>
    <w:rsid w:val="006419BC"/>
    <w:rsid w:val="006468DA"/>
    <w:rsid w:val="00666E13"/>
    <w:rsid w:val="00670DBB"/>
    <w:rsid w:val="0067495C"/>
    <w:rsid w:val="0067733D"/>
    <w:rsid w:val="00687EA4"/>
    <w:rsid w:val="0069074F"/>
    <w:rsid w:val="006A64DE"/>
    <w:rsid w:val="006A7390"/>
    <w:rsid w:val="006B17C9"/>
    <w:rsid w:val="006B27AD"/>
    <w:rsid w:val="006B7923"/>
    <w:rsid w:val="006D38F9"/>
    <w:rsid w:val="006E0212"/>
    <w:rsid w:val="006E577F"/>
    <w:rsid w:val="00703933"/>
    <w:rsid w:val="00716C97"/>
    <w:rsid w:val="00717016"/>
    <w:rsid w:val="0072430E"/>
    <w:rsid w:val="007255DF"/>
    <w:rsid w:val="0073152C"/>
    <w:rsid w:val="007407DC"/>
    <w:rsid w:val="00757C71"/>
    <w:rsid w:val="00760B5A"/>
    <w:rsid w:val="00762B7D"/>
    <w:rsid w:val="00771FCE"/>
    <w:rsid w:val="007734C4"/>
    <w:rsid w:val="00780861"/>
    <w:rsid w:val="00784BB1"/>
    <w:rsid w:val="00786BBD"/>
    <w:rsid w:val="007A29BF"/>
    <w:rsid w:val="007A7DE1"/>
    <w:rsid w:val="007B37DD"/>
    <w:rsid w:val="007B44D2"/>
    <w:rsid w:val="007C1CDC"/>
    <w:rsid w:val="007D3359"/>
    <w:rsid w:val="007D446B"/>
    <w:rsid w:val="007D5531"/>
    <w:rsid w:val="007D5675"/>
    <w:rsid w:val="007D66CB"/>
    <w:rsid w:val="007E442E"/>
    <w:rsid w:val="007F3B62"/>
    <w:rsid w:val="007F45D1"/>
    <w:rsid w:val="007F499A"/>
    <w:rsid w:val="007F7DBB"/>
    <w:rsid w:val="0081078B"/>
    <w:rsid w:val="00821420"/>
    <w:rsid w:val="008263A2"/>
    <w:rsid w:val="0082657E"/>
    <w:rsid w:val="00832FAA"/>
    <w:rsid w:val="00840671"/>
    <w:rsid w:val="00840D77"/>
    <w:rsid w:val="00843813"/>
    <w:rsid w:val="00846CD6"/>
    <w:rsid w:val="00855B44"/>
    <w:rsid w:val="00855B50"/>
    <w:rsid w:val="00856231"/>
    <w:rsid w:val="008607B8"/>
    <w:rsid w:val="00866AB1"/>
    <w:rsid w:val="008709AA"/>
    <w:rsid w:val="00870ADF"/>
    <w:rsid w:val="00895357"/>
    <w:rsid w:val="008A3AB7"/>
    <w:rsid w:val="008B1E48"/>
    <w:rsid w:val="008C251A"/>
    <w:rsid w:val="008D0276"/>
    <w:rsid w:val="008D4E8A"/>
    <w:rsid w:val="008D55F0"/>
    <w:rsid w:val="008D70AB"/>
    <w:rsid w:val="008E07E5"/>
    <w:rsid w:val="008E2D38"/>
    <w:rsid w:val="008F41FC"/>
    <w:rsid w:val="008F7862"/>
    <w:rsid w:val="009100AE"/>
    <w:rsid w:val="0091046E"/>
    <w:rsid w:val="00914FB8"/>
    <w:rsid w:val="00927A3E"/>
    <w:rsid w:val="009326A9"/>
    <w:rsid w:val="00936516"/>
    <w:rsid w:val="00936A6F"/>
    <w:rsid w:val="009428A7"/>
    <w:rsid w:val="00950422"/>
    <w:rsid w:val="00951B5F"/>
    <w:rsid w:val="009560A8"/>
    <w:rsid w:val="00962566"/>
    <w:rsid w:val="00966C34"/>
    <w:rsid w:val="00970C5E"/>
    <w:rsid w:val="00971EFB"/>
    <w:rsid w:val="009742EB"/>
    <w:rsid w:val="00980447"/>
    <w:rsid w:val="00980D3B"/>
    <w:rsid w:val="00987FF5"/>
    <w:rsid w:val="00990F0A"/>
    <w:rsid w:val="009A4472"/>
    <w:rsid w:val="009C577B"/>
    <w:rsid w:val="009C57E8"/>
    <w:rsid w:val="009C6694"/>
    <w:rsid w:val="009D20C5"/>
    <w:rsid w:val="009D5314"/>
    <w:rsid w:val="009E3F66"/>
    <w:rsid w:val="009F2C24"/>
    <w:rsid w:val="00A1054A"/>
    <w:rsid w:val="00A1071A"/>
    <w:rsid w:val="00A124AD"/>
    <w:rsid w:val="00A130BA"/>
    <w:rsid w:val="00A13FBE"/>
    <w:rsid w:val="00A14787"/>
    <w:rsid w:val="00A2505B"/>
    <w:rsid w:val="00A31DFF"/>
    <w:rsid w:val="00A36E70"/>
    <w:rsid w:val="00A401AF"/>
    <w:rsid w:val="00A40965"/>
    <w:rsid w:val="00A47292"/>
    <w:rsid w:val="00A479AB"/>
    <w:rsid w:val="00A47D1A"/>
    <w:rsid w:val="00A63E5B"/>
    <w:rsid w:val="00A6471E"/>
    <w:rsid w:val="00A66490"/>
    <w:rsid w:val="00A72661"/>
    <w:rsid w:val="00A74837"/>
    <w:rsid w:val="00A87D56"/>
    <w:rsid w:val="00A9254F"/>
    <w:rsid w:val="00A95F40"/>
    <w:rsid w:val="00AB36C1"/>
    <w:rsid w:val="00AB66D8"/>
    <w:rsid w:val="00AB67CF"/>
    <w:rsid w:val="00AB74EE"/>
    <w:rsid w:val="00AC3A17"/>
    <w:rsid w:val="00AC42E6"/>
    <w:rsid w:val="00AC7312"/>
    <w:rsid w:val="00AE46BF"/>
    <w:rsid w:val="00AE46DC"/>
    <w:rsid w:val="00AE61DC"/>
    <w:rsid w:val="00AE7ECB"/>
    <w:rsid w:val="00AF1447"/>
    <w:rsid w:val="00AF3998"/>
    <w:rsid w:val="00AF47C5"/>
    <w:rsid w:val="00AF7606"/>
    <w:rsid w:val="00B16E70"/>
    <w:rsid w:val="00B20DB4"/>
    <w:rsid w:val="00B25DFB"/>
    <w:rsid w:val="00B34CC9"/>
    <w:rsid w:val="00B3563A"/>
    <w:rsid w:val="00B3572C"/>
    <w:rsid w:val="00B42998"/>
    <w:rsid w:val="00B56E71"/>
    <w:rsid w:val="00B61B94"/>
    <w:rsid w:val="00B62541"/>
    <w:rsid w:val="00B62AB1"/>
    <w:rsid w:val="00B7759D"/>
    <w:rsid w:val="00B80C03"/>
    <w:rsid w:val="00B82D92"/>
    <w:rsid w:val="00BA1494"/>
    <w:rsid w:val="00BC2847"/>
    <w:rsid w:val="00BC7C8F"/>
    <w:rsid w:val="00BC7E5D"/>
    <w:rsid w:val="00BE255F"/>
    <w:rsid w:val="00BF6783"/>
    <w:rsid w:val="00C00EA3"/>
    <w:rsid w:val="00C22298"/>
    <w:rsid w:val="00C40025"/>
    <w:rsid w:val="00C41751"/>
    <w:rsid w:val="00C430E2"/>
    <w:rsid w:val="00C60FA4"/>
    <w:rsid w:val="00C61236"/>
    <w:rsid w:val="00C61B26"/>
    <w:rsid w:val="00C76F17"/>
    <w:rsid w:val="00C8105D"/>
    <w:rsid w:val="00CA3195"/>
    <w:rsid w:val="00CA5409"/>
    <w:rsid w:val="00CA5974"/>
    <w:rsid w:val="00CB2271"/>
    <w:rsid w:val="00CB2E3E"/>
    <w:rsid w:val="00CB54D2"/>
    <w:rsid w:val="00CC0D44"/>
    <w:rsid w:val="00CC4039"/>
    <w:rsid w:val="00D003FE"/>
    <w:rsid w:val="00D03161"/>
    <w:rsid w:val="00D06AC7"/>
    <w:rsid w:val="00D228DA"/>
    <w:rsid w:val="00D23C50"/>
    <w:rsid w:val="00D253DF"/>
    <w:rsid w:val="00D27F63"/>
    <w:rsid w:val="00D31684"/>
    <w:rsid w:val="00D436C6"/>
    <w:rsid w:val="00D601C2"/>
    <w:rsid w:val="00D61924"/>
    <w:rsid w:val="00D6798E"/>
    <w:rsid w:val="00D67F57"/>
    <w:rsid w:val="00D70093"/>
    <w:rsid w:val="00D707BA"/>
    <w:rsid w:val="00D720F1"/>
    <w:rsid w:val="00D749B8"/>
    <w:rsid w:val="00D92D71"/>
    <w:rsid w:val="00D92E4D"/>
    <w:rsid w:val="00D96738"/>
    <w:rsid w:val="00DB67DA"/>
    <w:rsid w:val="00DC027B"/>
    <w:rsid w:val="00DC04EE"/>
    <w:rsid w:val="00DD6592"/>
    <w:rsid w:val="00DF05F5"/>
    <w:rsid w:val="00E11A3C"/>
    <w:rsid w:val="00E128B0"/>
    <w:rsid w:val="00E13265"/>
    <w:rsid w:val="00E166F0"/>
    <w:rsid w:val="00E25283"/>
    <w:rsid w:val="00E30E5E"/>
    <w:rsid w:val="00E33D06"/>
    <w:rsid w:val="00E47BB3"/>
    <w:rsid w:val="00E56AA9"/>
    <w:rsid w:val="00E62F2B"/>
    <w:rsid w:val="00E714DA"/>
    <w:rsid w:val="00E80767"/>
    <w:rsid w:val="00E82FCE"/>
    <w:rsid w:val="00E90F17"/>
    <w:rsid w:val="00E91215"/>
    <w:rsid w:val="00E97983"/>
    <w:rsid w:val="00E97CBA"/>
    <w:rsid w:val="00EB032E"/>
    <w:rsid w:val="00EB0D00"/>
    <w:rsid w:val="00EB0D95"/>
    <w:rsid w:val="00EB12C6"/>
    <w:rsid w:val="00EB5177"/>
    <w:rsid w:val="00EC6F04"/>
    <w:rsid w:val="00ED4390"/>
    <w:rsid w:val="00EE0DAB"/>
    <w:rsid w:val="00EE0F4A"/>
    <w:rsid w:val="00EE6733"/>
    <w:rsid w:val="00EF1134"/>
    <w:rsid w:val="00F039FA"/>
    <w:rsid w:val="00F04817"/>
    <w:rsid w:val="00F11A33"/>
    <w:rsid w:val="00F127A6"/>
    <w:rsid w:val="00F1584F"/>
    <w:rsid w:val="00F250E5"/>
    <w:rsid w:val="00F3094A"/>
    <w:rsid w:val="00F41E12"/>
    <w:rsid w:val="00F4660C"/>
    <w:rsid w:val="00F50828"/>
    <w:rsid w:val="00F512AD"/>
    <w:rsid w:val="00F648DF"/>
    <w:rsid w:val="00F737DC"/>
    <w:rsid w:val="00F779F1"/>
    <w:rsid w:val="00F9469E"/>
    <w:rsid w:val="00F958CD"/>
    <w:rsid w:val="00FA03F6"/>
    <w:rsid w:val="00FA3D05"/>
    <w:rsid w:val="00FB1396"/>
    <w:rsid w:val="00FC372A"/>
    <w:rsid w:val="00FC43A5"/>
    <w:rsid w:val="00FC52BE"/>
    <w:rsid w:val="00FD78E3"/>
    <w:rsid w:val="00FF0023"/>
    <w:rsid w:val="00FF1DA5"/>
    <w:rsid w:val="00FF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AF51"/>
  <w15:docId w15:val="{3EFDA8CE-4646-4AE0-88F1-1941FB5D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CA" w:eastAsia="fr-CA"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65"/>
    <w:pPr>
      <w:spacing w:after="0" w:line="240" w:lineRule="auto"/>
      <w:ind w:left="0"/>
      <w:jc w:val="both"/>
    </w:pPr>
    <w:rPr>
      <w:rFonts w:ascii="Verdana" w:hAnsi="Verdana"/>
      <w:sz w:val="22"/>
      <w:lang w:val="en-US" w:eastAsia="en-US" w:bidi="en-US"/>
    </w:rPr>
  </w:style>
  <w:style w:type="paragraph" w:styleId="Titre1">
    <w:name w:val="heading 1"/>
    <w:basedOn w:val="Normal"/>
    <w:next w:val="Normal"/>
    <w:link w:val="Titre1Car"/>
    <w:autoRedefine/>
    <w:qFormat/>
    <w:rsid w:val="002932C6"/>
    <w:pPr>
      <w:jc w:val="center"/>
      <w:outlineLvl w:val="0"/>
    </w:pPr>
    <w:rPr>
      <w:rFonts w:eastAsia="Times New Roman" w:cs="Times New Roman"/>
      <w:b/>
      <w:bCs/>
      <w:caps/>
      <w:color w:val="808080" w:themeColor="background1" w:themeShade="80"/>
      <w:kern w:val="32"/>
      <w:sz w:val="28"/>
      <w:szCs w:val="28"/>
      <w:lang w:val="fr-CA" w:bidi="ar-SA"/>
    </w:rPr>
  </w:style>
  <w:style w:type="paragraph" w:styleId="Titre2">
    <w:name w:val="heading 2"/>
    <w:basedOn w:val="Titre3"/>
    <w:next w:val="Normal"/>
    <w:link w:val="Titre2Car"/>
    <w:uiPriority w:val="9"/>
    <w:unhideWhenUsed/>
    <w:qFormat/>
    <w:rsid w:val="002932C6"/>
    <w:pPr>
      <w:outlineLvl w:val="1"/>
    </w:pPr>
  </w:style>
  <w:style w:type="paragraph" w:styleId="Titre3">
    <w:name w:val="heading 3"/>
    <w:basedOn w:val="Titre4"/>
    <w:next w:val="Normal"/>
    <w:link w:val="Titre3Car"/>
    <w:uiPriority w:val="9"/>
    <w:unhideWhenUsed/>
    <w:qFormat/>
    <w:rsid w:val="002932C6"/>
    <w:pPr>
      <w:outlineLvl w:val="2"/>
    </w:pPr>
  </w:style>
  <w:style w:type="paragraph" w:styleId="Titre4">
    <w:name w:val="heading 4"/>
    <w:basedOn w:val="Normal"/>
    <w:next w:val="Normal"/>
    <w:link w:val="Titre4Car"/>
    <w:uiPriority w:val="9"/>
    <w:unhideWhenUsed/>
    <w:qFormat/>
    <w:rsid w:val="002932C6"/>
    <w:pPr>
      <w:spacing w:before="120" w:after="120"/>
      <w:outlineLvl w:val="3"/>
    </w:pPr>
    <w:rPr>
      <w:rFonts w:eastAsia="Times New Roman" w:cs="Times New Roman"/>
      <w:b/>
      <w:bCs/>
      <w:color w:val="595959" w:themeColor="text1" w:themeTint="A6"/>
      <w:sz w:val="20"/>
      <w:szCs w:val="28"/>
      <w:lang w:val="fr-CA" w:bidi="ar-SA"/>
    </w:rPr>
  </w:style>
  <w:style w:type="paragraph" w:styleId="Titre5">
    <w:name w:val="heading 5"/>
    <w:basedOn w:val="Normal"/>
    <w:next w:val="Normal"/>
    <w:link w:val="Titre5Car"/>
    <w:uiPriority w:val="9"/>
    <w:unhideWhenUsed/>
    <w:qFormat/>
    <w:rsid w:val="002932C6"/>
    <w:pPr>
      <w:spacing w:before="240" w:after="60"/>
      <w:outlineLvl w:val="4"/>
    </w:pPr>
    <w:rPr>
      <w:rFonts w:eastAsia="Times New Roman" w:cs="Times New Roman"/>
      <w:b/>
      <w:bCs/>
      <w:iCs/>
      <w:color w:val="BFBFBF" w:themeColor="background1" w:themeShade="BF"/>
      <w:sz w:val="20"/>
      <w:szCs w:val="26"/>
      <w:lang w:val="fr-CA" w:bidi="ar-SA"/>
    </w:rPr>
  </w:style>
  <w:style w:type="paragraph" w:styleId="Titre6">
    <w:name w:val="heading 6"/>
    <w:basedOn w:val="Normal"/>
    <w:next w:val="Normal"/>
    <w:link w:val="Titre6Car"/>
    <w:uiPriority w:val="9"/>
    <w:unhideWhenUsed/>
    <w:qFormat/>
    <w:rsid w:val="002932C6"/>
    <w:pPr>
      <w:spacing w:before="200"/>
      <w:outlineLvl w:val="5"/>
    </w:pPr>
    <w:rPr>
      <w:rFonts w:eastAsiaTheme="majorEastAsia" w:cstheme="majorBidi"/>
      <w:i/>
      <w:iCs/>
      <w:color w:val="595959" w:themeColor="text1" w:themeTint="A6"/>
      <w:sz w:val="20"/>
      <w:szCs w:val="22"/>
      <w:lang w:val="fr-CA" w:bidi="ar-SA"/>
    </w:rPr>
  </w:style>
  <w:style w:type="paragraph" w:styleId="Titre7">
    <w:name w:val="heading 7"/>
    <w:basedOn w:val="Normal"/>
    <w:next w:val="Normal"/>
    <w:link w:val="Titre7Car"/>
    <w:uiPriority w:val="9"/>
    <w:unhideWhenUsed/>
    <w:qFormat/>
    <w:rsid w:val="00A40965"/>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A40965"/>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A40965"/>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32C6"/>
    <w:rPr>
      <w:rFonts w:ascii="Verdana" w:eastAsia="Times New Roman" w:hAnsi="Verdana" w:cs="Times New Roman"/>
      <w:b/>
      <w:bCs/>
      <w:caps/>
      <w:color w:val="808080" w:themeColor="background1" w:themeShade="80"/>
      <w:kern w:val="32"/>
      <w:sz w:val="28"/>
      <w:szCs w:val="28"/>
      <w:lang w:eastAsia="en-US"/>
    </w:rPr>
  </w:style>
  <w:style w:type="character" w:customStyle="1" w:styleId="Titre2Car">
    <w:name w:val="Titre 2 Car"/>
    <w:basedOn w:val="Policepardfaut"/>
    <w:link w:val="Titre2"/>
    <w:uiPriority w:val="9"/>
    <w:rsid w:val="002932C6"/>
    <w:rPr>
      <w:rFonts w:ascii="Verdana" w:eastAsia="Times New Roman" w:hAnsi="Verdana" w:cs="Times New Roman"/>
      <w:b/>
      <w:bCs/>
      <w:color w:val="FFFFFF" w:themeColor="background1"/>
      <w:szCs w:val="22"/>
      <w:shd w:val="pct50" w:color="auto" w:fill="auto"/>
      <w:lang w:eastAsia="en-US"/>
    </w:rPr>
  </w:style>
  <w:style w:type="character" w:customStyle="1" w:styleId="Titre3Car">
    <w:name w:val="Titre 3 Car"/>
    <w:basedOn w:val="Policepardfaut"/>
    <w:link w:val="Titre3"/>
    <w:uiPriority w:val="9"/>
    <w:rsid w:val="002932C6"/>
    <w:rPr>
      <w:rFonts w:ascii="Verdana" w:eastAsia="Times New Roman" w:hAnsi="Verdana" w:cs="Times New Roman"/>
      <w:b/>
      <w:bCs/>
      <w:color w:val="595959" w:themeColor="text1" w:themeTint="A6"/>
      <w:szCs w:val="28"/>
      <w:lang w:eastAsia="en-US"/>
    </w:rPr>
  </w:style>
  <w:style w:type="character" w:customStyle="1" w:styleId="Titre4Car">
    <w:name w:val="Titre 4 Car"/>
    <w:basedOn w:val="Policepardfaut"/>
    <w:link w:val="Titre4"/>
    <w:uiPriority w:val="9"/>
    <w:rsid w:val="00A40965"/>
    <w:rPr>
      <w:rFonts w:ascii="Verdana" w:eastAsia="Times New Roman" w:hAnsi="Verdana" w:cs="Times New Roman"/>
      <w:b/>
      <w:bCs/>
      <w:color w:val="595959" w:themeColor="text1" w:themeTint="A6"/>
      <w:szCs w:val="28"/>
      <w:lang w:eastAsia="en-US"/>
    </w:rPr>
  </w:style>
  <w:style w:type="character" w:customStyle="1" w:styleId="Titre5Car">
    <w:name w:val="Titre 5 Car"/>
    <w:basedOn w:val="Policepardfaut"/>
    <w:link w:val="Titre5"/>
    <w:uiPriority w:val="9"/>
    <w:rsid w:val="00A40965"/>
    <w:rPr>
      <w:rFonts w:ascii="Verdana" w:eastAsia="Times New Roman" w:hAnsi="Verdana" w:cs="Times New Roman"/>
      <w:b/>
      <w:bCs/>
      <w:iCs/>
      <w:color w:val="BFBFBF" w:themeColor="background1" w:themeShade="BF"/>
      <w:szCs w:val="26"/>
      <w:lang w:eastAsia="en-US"/>
    </w:rPr>
  </w:style>
  <w:style w:type="character" w:customStyle="1" w:styleId="Titre6Car">
    <w:name w:val="Titre 6 Car"/>
    <w:basedOn w:val="Policepardfaut"/>
    <w:link w:val="Titre6"/>
    <w:uiPriority w:val="9"/>
    <w:rsid w:val="00A40965"/>
    <w:rPr>
      <w:rFonts w:ascii="Verdana" w:eastAsiaTheme="majorEastAsia" w:hAnsi="Verdana" w:cstheme="majorBidi"/>
      <w:i/>
      <w:iCs/>
      <w:color w:val="595959" w:themeColor="text1" w:themeTint="A6"/>
      <w:szCs w:val="22"/>
      <w:lang w:eastAsia="en-US"/>
    </w:rPr>
  </w:style>
  <w:style w:type="paragraph" w:styleId="TM1">
    <w:name w:val="toc 1"/>
    <w:basedOn w:val="Normal"/>
    <w:next w:val="Normal"/>
    <w:autoRedefine/>
    <w:uiPriority w:val="39"/>
    <w:unhideWhenUsed/>
    <w:rsid w:val="002932C6"/>
    <w:pPr>
      <w:spacing w:before="360" w:after="360"/>
      <w:jc w:val="center"/>
    </w:pPr>
    <w:rPr>
      <w:rFonts w:eastAsia="Calibri" w:cs="Times New Roman"/>
      <w:b/>
      <w:noProof/>
      <w:sz w:val="20"/>
      <w:szCs w:val="22"/>
      <w:lang w:val="fr-CA" w:bidi="ar-SA"/>
    </w:rPr>
  </w:style>
  <w:style w:type="paragraph" w:styleId="TM2">
    <w:name w:val="toc 2"/>
    <w:basedOn w:val="Normal"/>
    <w:next w:val="Normal"/>
    <w:autoRedefine/>
    <w:uiPriority w:val="39"/>
    <w:unhideWhenUsed/>
    <w:rsid w:val="002932C6"/>
    <w:pPr>
      <w:tabs>
        <w:tab w:val="right" w:leader="dot" w:pos="9350"/>
      </w:tabs>
    </w:pPr>
    <w:rPr>
      <w:rFonts w:eastAsia="Calibri" w:cs="Times New Roman"/>
      <w:b/>
      <w:smallCaps/>
      <w:noProof/>
      <w:sz w:val="20"/>
      <w:szCs w:val="22"/>
      <w:lang w:val="fr-CA" w:bidi="ar-SA"/>
    </w:rPr>
  </w:style>
  <w:style w:type="paragraph" w:styleId="TM3">
    <w:name w:val="toc 3"/>
    <w:basedOn w:val="Normal"/>
    <w:next w:val="Normal"/>
    <w:autoRedefine/>
    <w:uiPriority w:val="39"/>
    <w:unhideWhenUsed/>
    <w:rsid w:val="002932C6"/>
    <w:pPr>
      <w:pBdr>
        <w:left w:val="single" w:sz="4" w:space="4" w:color="auto"/>
      </w:pBdr>
      <w:tabs>
        <w:tab w:val="right" w:leader="dot" w:pos="9350"/>
      </w:tabs>
      <w:ind w:left="446"/>
    </w:pPr>
    <w:rPr>
      <w:rFonts w:eastAsia="Calibri" w:cs="Times New Roman"/>
      <w:noProof/>
      <w:sz w:val="20"/>
      <w:szCs w:val="22"/>
      <w:lang w:val="fr-CA" w:bidi="ar-SA"/>
    </w:rPr>
  </w:style>
  <w:style w:type="paragraph" w:styleId="TM4">
    <w:name w:val="toc 4"/>
    <w:basedOn w:val="Normal"/>
    <w:next w:val="Normal"/>
    <w:autoRedefine/>
    <w:uiPriority w:val="39"/>
    <w:unhideWhenUsed/>
    <w:rsid w:val="002932C6"/>
    <w:pPr>
      <w:ind w:left="660"/>
    </w:pPr>
    <w:rPr>
      <w:rFonts w:eastAsia="Calibri" w:cs="Times New Roman"/>
      <w:sz w:val="20"/>
      <w:szCs w:val="22"/>
      <w:lang w:val="fr-CA" w:bidi="ar-SA"/>
    </w:rPr>
  </w:style>
  <w:style w:type="paragraph" w:styleId="TM5">
    <w:name w:val="toc 5"/>
    <w:basedOn w:val="Normal"/>
    <w:next w:val="Normal"/>
    <w:autoRedefine/>
    <w:uiPriority w:val="39"/>
    <w:unhideWhenUsed/>
    <w:rsid w:val="002932C6"/>
    <w:pPr>
      <w:ind w:left="880"/>
    </w:pPr>
    <w:rPr>
      <w:rFonts w:eastAsia="Calibri" w:cs="Times New Roman"/>
      <w:sz w:val="20"/>
      <w:szCs w:val="22"/>
      <w:lang w:val="fr-CA" w:bidi="ar-SA"/>
    </w:rPr>
  </w:style>
  <w:style w:type="paragraph" w:styleId="TM6">
    <w:name w:val="toc 6"/>
    <w:basedOn w:val="Normal"/>
    <w:next w:val="Normal"/>
    <w:autoRedefine/>
    <w:uiPriority w:val="39"/>
    <w:unhideWhenUsed/>
    <w:rsid w:val="002932C6"/>
    <w:pPr>
      <w:spacing w:after="100"/>
      <w:ind w:left="1100"/>
    </w:pPr>
    <w:rPr>
      <w:rFonts w:eastAsia="Calibri" w:cs="Times New Roman"/>
      <w:sz w:val="20"/>
      <w:szCs w:val="22"/>
      <w:lang w:val="fr-CA" w:bidi="ar-SA"/>
    </w:rPr>
  </w:style>
  <w:style w:type="paragraph" w:styleId="En-tte">
    <w:name w:val="header"/>
    <w:basedOn w:val="Normal"/>
    <w:link w:val="En-tteCar"/>
    <w:uiPriority w:val="99"/>
    <w:unhideWhenUsed/>
    <w:rsid w:val="00A40965"/>
    <w:pPr>
      <w:tabs>
        <w:tab w:val="right" w:pos="10080"/>
      </w:tabs>
    </w:pPr>
    <w:rPr>
      <w:b/>
      <w:smallCaps/>
      <w:color w:val="595959" w:themeColor="text1" w:themeTint="A6"/>
      <w:spacing w:val="-8"/>
      <w:sz w:val="18"/>
      <w14:shadow w14:blurRad="50800" w14:dist="38100" w14:dir="2700000" w14:sx="100000" w14:sy="100000" w14:kx="0" w14:ky="0" w14:algn="tl">
        <w14:srgbClr w14:val="000000">
          <w14:alpha w14:val="60000"/>
        </w14:srgbClr>
      </w14:shadow>
    </w:rPr>
  </w:style>
  <w:style w:type="character" w:customStyle="1" w:styleId="En-tteCar">
    <w:name w:val="En-tête Car"/>
    <w:basedOn w:val="Policepardfaut"/>
    <w:link w:val="En-tte"/>
    <w:uiPriority w:val="99"/>
    <w:rsid w:val="00A40965"/>
    <w:rPr>
      <w:rFonts w:asciiTheme="minorHAnsi" w:hAnsiTheme="minorHAnsi" w:cstheme="minorBidi"/>
      <w:b/>
      <w:smallCaps/>
      <w:color w:val="595959" w:themeColor="text1" w:themeTint="A6"/>
      <w:spacing w:val="-8"/>
      <w:sz w:val="18"/>
      <w:szCs w:val="20"/>
      <w:lang w:val="en-US" w:eastAsia="en-US" w:bidi="en-US"/>
      <w14:shadow w14:blurRad="50800" w14:dist="38100" w14:dir="2700000" w14:sx="100000" w14:sy="100000" w14:kx="0" w14:ky="0" w14:algn="tl">
        <w14:srgbClr w14:val="000000">
          <w14:alpha w14:val="60000"/>
        </w14:srgbClr>
      </w14:shadow>
    </w:rPr>
  </w:style>
  <w:style w:type="paragraph" w:styleId="Pieddepage">
    <w:name w:val="footer"/>
    <w:basedOn w:val="Normal"/>
    <w:link w:val="PieddepageCar"/>
    <w:uiPriority w:val="99"/>
    <w:unhideWhenUsed/>
    <w:rsid w:val="00A40965"/>
    <w:pPr>
      <w:tabs>
        <w:tab w:val="right" w:pos="10260"/>
      </w:tabs>
    </w:pPr>
    <w:rPr>
      <w:sz w:val="18"/>
    </w:rPr>
  </w:style>
  <w:style w:type="character" w:customStyle="1" w:styleId="PieddepageCar">
    <w:name w:val="Pied de page Car"/>
    <w:basedOn w:val="Policepardfaut"/>
    <w:link w:val="Pieddepage"/>
    <w:uiPriority w:val="99"/>
    <w:rsid w:val="00A40965"/>
    <w:rPr>
      <w:rFonts w:asciiTheme="minorHAnsi" w:hAnsiTheme="minorHAnsi" w:cstheme="minorBidi"/>
      <w:color w:val="5A5A5A" w:themeColor="text1" w:themeTint="A5"/>
      <w:sz w:val="18"/>
      <w:szCs w:val="20"/>
      <w:lang w:val="en-US" w:eastAsia="en-US" w:bidi="en-US"/>
    </w:rPr>
  </w:style>
  <w:style w:type="paragraph" w:styleId="Corpsdetexte">
    <w:name w:val="Body Text"/>
    <w:basedOn w:val="Normal"/>
    <w:link w:val="CorpsdetexteCar"/>
    <w:uiPriority w:val="99"/>
    <w:semiHidden/>
    <w:unhideWhenUsed/>
    <w:rsid w:val="00A40965"/>
    <w:pPr>
      <w:spacing w:after="120"/>
    </w:pPr>
  </w:style>
  <w:style w:type="character" w:customStyle="1" w:styleId="CorpsdetexteCar">
    <w:name w:val="Corps de texte Car"/>
    <w:basedOn w:val="Policepardfaut"/>
    <w:link w:val="Corpsdetexte"/>
    <w:uiPriority w:val="99"/>
    <w:semiHidden/>
    <w:rsid w:val="00A40965"/>
    <w:rPr>
      <w:rFonts w:asciiTheme="minorHAnsi" w:hAnsiTheme="minorHAnsi" w:cstheme="minorBidi"/>
      <w:color w:val="5A5A5A" w:themeColor="text1" w:themeTint="A5"/>
      <w:sz w:val="20"/>
      <w:szCs w:val="20"/>
      <w:lang w:val="en-US" w:eastAsia="en-US" w:bidi="en-US"/>
    </w:rPr>
  </w:style>
  <w:style w:type="paragraph" w:styleId="Retraitcorpsdetexte">
    <w:name w:val="Body Text Indent"/>
    <w:basedOn w:val="Normal"/>
    <w:link w:val="RetraitcorpsdetexteCar"/>
    <w:rsid w:val="00A40965"/>
    <w:pPr>
      <w:ind w:left="705"/>
    </w:pPr>
    <w:rPr>
      <w:rFonts w:ascii="Arial" w:eastAsia="Times New Roman" w:hAnsi="Arial" w:cs="Arial"/>
      <w:lang w:eastAsia="fr-FR"/>
    </w:rPr>
  </w:style>
  <w:style w:type="character" w:customStyle="1" w:styleId="RetraitcorpsdetexteCar">
    <w:name w:val="Retrait corps de texte Car"/>
    <w:basedOn w:val="Policepardfaut"/>
    <w:link w:val="Retraitcorpsdetexte"/>
    <w:rsid w:val="00A40965"/>
    <w:rPr>
      <w:rFonts w:ascii="Arial" w:eastAsia="Times New Roman" w:hAnsi="Arial" w:cs="Arial"/>
      <w:color w:val="5A5A5A" w:themeColor="text1" w:themeTint="A5"/>
      <w:sz w:val="20"/>
      <w:szCs w:val="20"/>
      <w:lang w:val="en-US" w:eastAsia="fr-FR" w:bidi="en-US"/>
    </w:rPr>
  </w:style>
  <w:style w:type="paragraph" w:styleId="Retraitcorpsdetexte3">
    <w:name w:val="Body Text Indent 3"/>
    <w:basedOn w:val="Normal"/>
    <w:link w:val="Retraitcorpsdetexte3Car"/>
    <w:uiPriority w:val="99"/>
    <w:semiHidden/>
    <w:unhideWhenUsed/>
    <w:rsid w:val="00A4096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40965"/>
    <w:rPr>
      <w:rFonts w:asciiTheme="minorHAnsi" w:hAnsiTheme="minorHAnsi" w:cstheme="minorBidi"/>
      <w:color w:val="5A5A5A" w:themeColor="text1" w:themeTint="A5"/>
      <w:sz w:val="16"/>
      <w:szCs w:val="16"/>
      <w:lang w:val="en-US" w:eastAsia="en-US" w:bidi="en-US"/>
    </w:rPr>
  </w:style>
  <w:style w:type="character" w:styleId="Lienhypertexte">
    <w:name w:val="Hyperlink"/>
    <w:basedOn w:val="Policepardfaut"/>
    <w:uiPriority w:val="99"/>
    <w:unhideWhenUsed/>
    <w:rsid w:val="00A40965"/>
    <w:rPr>
      <w:color w:val="0000FF"/>
      <w:u w:val="single"/>
    </w:rPr>
  </w:style>
  <w:style w:type="paragraph" w:styleId="Textedebulles">
    <w:name w:val="Balloon Text"/>
    <w:basedOn w:val="Normal"/>
    <w:link w:val="TextedebullesCar"/>
    <w:uiPriority w:val="99"/>
    <w:semiHidden/>
    <w:unhideWhenUsed/>
    <w:rsid w:val="00A40965"/>
    <w:rPr>
      <w:rFonts w:ascii="Tahoma" w:hAnsi="Tahoma" w:cs="Tahoma"/>
      <w:sz w:val="16"/>
      <w:szCs w:val="16"/>
    </w:rPr>
  </w:style>
  <w:style w:type="character" w:customStyle="1" w:styleId="TextedebullesCar">
    <w:name w:val="Texte de bulles Car"/>
    <w:basedOn w:val="Policepardfaut"/>
    <w:link w:val="Textedebulles"/>
    <w:uiPriority w:val="99"/>
    <w:semiHidden/>
    <w:rsid w:val="00A40965"/>
    <w:rPr>
      <w:rFonts w:ascii="Tahoma" w:hAnsi="Tahoma" w:cs="Tahoma"/>
      <w:color w:val="5A5A5A" w:themeColor="text1" w:themeTint="A5"/>
      <w:sz w:val="16"/>
      <w:szCs w:val="16"/>
      <w:lang w:val="en-US" w:eastAsia="en-US" w:bidi="en-US"/>
    </w:rPr>
  </w:style>
  <w:style w:type="paragraph" w:styleId="Sansinterligne">
    <w:name w:val="No Spacing"/>
    <w:basedOn w:val="Normal"/>
    <w:uiPriority w:val="1"/>
    <w:qFormat/>
    <w:rsid w:val="00A40965"/>
  </w:style>
  <w:style w:type="paragraph" w:styleId="Paragraphedeliste">
    <w:name w:val="List Paragraph"/>
    <w:basedOn w:val="Normal"/>
    <w:uiPriority w:val="34"/>
    <w:qFormat/>
    <w:rsid w:val="00A40965"/>
    <w:pPr>
      <w:ind w:left="720"/>
      <w:contextualSpacing/>
    </w:pPr>
  </w:style>
  <w:style w:type="paragraph" w:styleId="En-ttedetabledesmatires">
    <w:name w:val="TOC Heading"/>
    <w:basedOn w:val="Titre1"/>
    <w:next w:val="Normal"/>
    <w:uiPriority w:val="39"/>
    <w:unhideWhenUsed/>
    <w:qFormat/>
    <w:rsid w:val="00A13FBE"/>
    <w:pPr>
      <w:keepLines/>
      <w:spacing w:before="480"/>
      <w:outlineLvl w:val="9"/>
    </w:pPr>
    <w:rPr>
      <w:b w:val="0"/>
      <w:bCs w:val="0"/>
      <w:caps w:val="0"/>
      <w:smallCaps/>
      <w:color w:val="365F91"/>
      <w:lang w:val="fr-FR"/>
    </w:rPr>
  </w:style>
  <w:style w:type="paragraph" w:customStyle="1" w:styleId="Paragraphe1">
    <w:name w:val="Paragraphe 1"/>
    <w:basedOn w:val="Normal"/>
    <w:autoRedefine/>
    <w:rsid w:val="00A40965"/>
    <w:pPr>
      <w:widowControl w:val="0"/>
      <w:tabs>
        <w:tab w:val="left" w:pos="-1422"/>
        <w:tab w:val="left" w:pos="-702"/>
        <w:tab w:val="num" w:pos="360"/>
        <w:tab w:val="left" w:pos="426"/>
        <w:tab w:val="left" w:pos="990"/>
        <w:tab w:val="num" w:pos="1440"/>
        <w:tab w:val="left" w:pos="1530"/>
        <w:tab w:val="left" w:pos="2070"/>
        <w:tab w:val="left" w:pos="2700"/>
        <w:tab w:val="left" w:pos="3330"/>
        <w:tab w:val="left" w:pos="5058"/>
        <w:tab w:val="left" w:pos="5778"/>
        <w:tab w:val="left" w:pos="6498"/>
        <w:tab w:val="left" w:pos="7218"/>
        <w:tab w:val="left" w:pos="7938"/>
        <w:tab w:val="left" w:pos="8658"/>
      </w:tabs>
      <w:autoSpaceDE w:val="0"/>
      <w:autoSpaceDN w:val="0"/>
      <w:adjustRightInd w:val="0"/>
      <w:ind w:left="426" w:right="-568" w:hanging="426"/>
      <w:outlineLvl w:val="0"/>
    </w:pPr>
    <w:rPr>
      <w:rFonts w:ascii="Arial" w:eastAsia="Times New Roman" w:hAnsi="Arial" w:cs="Arial"/>
      <w:b/>
      <w:caps/>
      <w:szCs w:val="24"/>
      <w:lang w:val="fr-FR" w:eastAsia="fr-FR"/>
    </w:rPr>
  </w:style>
  <w:style w:type="paragraph" w:customStyle="1" w:styleId="Paragraphe1-corpsdetexte">
    <w:name w:val="Paragraphe 1 - corps de texte"/>
    <w:basedOn w:val="Retraitcorpsdetexte"/>
    <w:autoRedefine/>
    <w:rsid w:val="00A40965"/>
    <w:pPr>
      <w:widowControl w:val="0"/>
      <w:tabs>
        <w:tab w:val="left" w:pos="-1422"/>
        <w:tab w:val="left" w:pos="-702"/>
        <w:tab w:val="left" w:pos="18"/>
        <w:tab w:val="left" w:pos="540"/>
        <w:tab w:val="left" w:pos="567"/>
        <w:tab w:val="left" w:pos="990"/>
        <w:tab w:val="left" w:pos="1530"/>
        <w:tab w:val="left" w:pos="2070"/>
        <w:tab w:val="left" w:pos="2700"/>
        <w:tab w:val="left" w:pos="3330"/>
        <w:tab w:val="left" w:pos="5058"/>
        <w:tab w:val="left" w:pos="5778"/>
        <w:tab w:val="left" w:pos="6498"/>
        <w:tab w:val="left" w:pos="7218"/>
        <w:tab w:val="left" w:pos="7938"/>
        <w:tab w:val="left" w:pos="8658"/>
      </w:tabs>
      <w:autoSpaceDE w:val="0"/>
      <w:autoSpaceDN w:val="0"/>
      <w:adjustRightInd w:val="0"/>
      <w:ind w:left="397"/>
    </w:pPr>
    <w:rPr>
      <w:szCs w:val="24"/>
    </w:rPr>
  </w:style>
  <w:style w:type="paragraph" w:customStyle="1" w:styleId="Paragraphe11">
    <w:name w:val="Paragraphe 1.1"/>
    <w:basedOn w:val="Titre1"/>
    <w:autoRedefine/>
    <w:rsid w:val="00A40965"/>
    <w:pPr>
      <w:widowControl w:val="0"/>
      <w:tabs>
        <w:tab w:val="left" w:pos="18"/>
        <w:tab w:val="left" w:pos="540"/>
        <w:tab w:val="left" w:pos="851"/>
        <w:tab w:val="left" w:pos="1077"/>
        <w:tab w:val="left" w:pos="1530"/>
        <w:tab w:val="left" w:pos="2070"/>
        <w:tab w:val="num" w:pos="2160"/>
        <w:tab w:val="left" w:pos="2700"/>
        <w:tab w:val="left" w:pos="3330"/>
        <w:tab w:val="left" w:pos="5058"/>
        <w:tab w:val="left" w:pos="5778"/>
        <w:tab w:val="left" w:pos="6498"/>
        <w:tab w:val="left" w:pos="7218"/>
        <w:tab w:val="left" w:pos="7938"/>
        <w:tab w:val="left" w:pos="8658"/>
      </w:tabs>
      <w:autoSpaceDE w:val="0"/>
      <w:autoSpaceDN w:val="0"/>
      <w:adjustRightInd w:val="0"/>
      <w:ind w:left="964" w:hanging="360"/>
      <w:jc w:val="both"/>
    </w:pPr>
    <w:rPr>
      <w:rFonts w:ascii="Arial" w:hAnsi="Arial" w:cs="Arial"/>
      <w:sz w:val="22"/>
      <w:szCs w:val="24"/>
      <w:lang w:eastAsia="fr-FR"/>
    </w:rPr>
  </w:style>
  <w:style w:type="paragraph" w:customStyle="1" w:styleId="Paragraphe11-corpsdetexte">
    <w:name w:val="Paragraphe 1.1 - corps de texte"/>
    <w:basedOn w:val="Normal"/>
    <w:autoRedefine/>
    <w:rsid w:val="00A40965"/>
    <w:pPr>
      <w:widowControl w:val="0"/>
      <w:tabs>
        <w:tab w:val="left" w:pos="-1440"/>
        <w:tab w:val="left" w:pos="-720"/>
        <w:tab w:val="left" w:pos="0"/>
        <w:tab w:val="left" w:pos="522"/>
        <w:tab w:val="left" w:pos="851"/>
        <w:tab w:val="left" w:pos="2052"/>
        <w:tab w:val="left" w:pos="2682"/>
        <w:tab w:val="left" w:pos="3312"/>
        <w:tab w:val="left" w:pos="5040"/>
      </w:tabs>
      <w:autoSpaceDE w:val="0"/>
      <w:autoSpaceDN w:val="0"/>
      <w:adjustRightInd w:val="0"/>
      <w:ind w:left="907"/>
    </w:pPr>
    <w:rPr>
      <w:rFonts w:ascii="Arial" w:eastAsia="Times New Roman" w:hAnsi="Arial" w:cs="Arial"/>
      <w:lang w:val="fr-FR" w:eastAsia="fr-FR"/>
    </w:rPr>
  </w:style>
  <w:style w:type="paragraph" w:customStyle="1" w:styleId="En-tte2">
    <w:name w:val="En-tête 2"/>
    <w:basedOn w:val="En-tte"/>
    <w:rsid w:val="00A40965"/>
    <w:rPr>
      <w:smallCaps w:val="0"/>
      <w:noProof/>
      <w:szCs w:val="18"/>
      <w14:shadow w14:blurRad="0" w14:dist="0" w14:dir="0" w14:sx="0" w14:sy="0" w14:kx="0" w14:ky="0" w14:algn="none">
        <w14:srgbClr w14:val="000000"/>
      </w14:shadow>
    </w:rPr>
  </w:style>
  <w:style w:type="paragraph" w:customStyle="1" w:styleId="Paragraphedestyle2">
    <w:name w:val="Paragraphe de style 2"/>
    <w:rsid w:val="00A40965"/>
    <w:pPr>
      <w:numPr>
        <w:numId w:val="5"/>
      </w:numPr>
    </w:pPr>
    <w:rPr>
      <w:lang w:val="en-US" w:eastAsia="en-US" w:bidi="en-US"/>
    </w:rPr>
  </w:style>
  <w:style w:type="paragraph" w:customStyle="1" w:styleId="Paragraphedeliste2">
    <w:name w:val="Paragraphe de liste 2"/>
    <w:basedOn w:val="Paragraphedeliste"/>
    <w:rsid w:val="00A40965"/>
  </w:style>
  <w:style w:type="paragraph" w:customStyle="1" w:styleId="Paragraphedestyle">
    <w:name w:val="Paragraphe de style"/>
    <w:rsid w:val="00A40965"/>
    <w:pPr>
      <w:numPr>
        <w:numId w:val="6"/>
      </w:numPr>
    </w:pPr>
    <w:rPr>
      <w:lang w:val="en-US" w:eastAsia="en-US" w:bidi="en-US"/>
    </w:rPr>
  </w:style>
  <w:style w:type="character" w:customStyle="1" w:styleId="Titre7Car">
    <w:name w:val="Titre 7 Car"/>
    <w:basedOn w:val="Policepardfaut"/>
    <w:link w:val="Titre7"/>
    <w:uiPriority w:val="9"/>
    <w:rsid w:val="00A40965"/>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character" w:customStyle="1" w:styleId="Titre8Car">
    <w:name w:val="Titre 8 Car"/>
    <w:basedOn w:val="Policepardfaut"/>
    <w:link w:val="Titre8"/>
    <w:uiPriority w:val="9"/>
    <w:semiHidden/>
    <w:rsid w:val="00A40965"/>
    <w:rPr>
      <w:rFonts w:asciiTheme="majorHAnsi" w:eastAsiaTheme="majorEastAsia" w:hAnsiTheme="majorHAnsi" w:cstheme="majorBidi"/>
      <w:b/>
      <w:smallCaps/>
      <w:color w:val="938953" w:themeColor="background2" w:themeShade="7F"/>
      <w:spacing w:val="20"/>
      <w:sz w:val="16"/>
      <w:szCs w:val="16"/>
      <w:lang w:val="en-US" w:eastAsia="en-US" w:bidi="en-US"/>
    </w:rPr>
  </w:style>
  <w:style w:type="character" w:customStyle="1" w:styleId="Titre9Car">
    <w:name w:val="Titre 9 Car"/>
    <w:basedOn w:val="Policepardfaut"/>
    <w:link w:val="Titre9"/>
    <w:uiPriority w:val="9"/>
    <w:semiHidden/>
    <w:rsid w:val="00A40965"/>
    <w:rPr>
      <w:rFonts w:asciiTheme="majorHAnsi" w:eastAsiaTheme="majorEastAsia" w:hAnsiTheme="majorHAnsi" w:cstheme="majorBidi"/>
      <w:smallCaps/>
      <w:color w:val="938953" w:themeColor="background2" w:themeShade="7F"/>
      <w:spacing w:val="20"/>
      <w:sz w:val="16"/>
      <w:szCs w:val="16"/>
      <w:lang w:val="en-US" w:eastAsia="en-US" w:bidi="en-US"/>
    </w:rPr>
  </w:style>
  <w:style w:type="paragraph" w:styleId="Lgende">
    <w:name w:val="caption"/>
    <w:basedOn w:val="Normal"/>
    <w:next w:val="Normal"/>
    <w:uiPriority w:val="35"/>
    <w:semiHidden/>
    <w:unhideWhenUsed/>
    <w:qFormat/>
    <w:rsid w:val="00A40965"/>
    <w:rPr>
      <w:b/>
      <w:bCs/>
      <w:smallCaps/>
      <w:color w:val="1F497D" w:themeColor="text2"/>
      <w:spacing w:val="10"/>
      <w:sz w:val="18"/>
      <w:szCs w:val="18"/>
    </w:rPr>
  </w:style>
  <w:style w:type="paragraph" w:styleId="Titre">
    <w:name w:val="Title"/>
    <w:next w:val="Normal"/>
    <w:link w:val="TitreCar"/>
    <w:uiPriority w:val="10"/>
    <w:qFormat/>
    <w:rsid w:val="00A40965"/>
    <w:pPr>
      <w:contextualSpacing/>
    </w:pPr>
    <w:rPr>
      <w:rFonts w:asciiTheme="majorHAnsi" w:eastAsiaTheme="majorEastAsia" w:hAnsiTheme="majorHAnsi" w:cstheme="majorBidi"/>
      <w:smallCaps/>
      <w:color w:val="17365D" w:themeColor="text2" w:themeShade="BF"/>
      <w:spacing w:val="5"/>
      <w:sz w:val="72"/>
      <w:szCs w:val="72"/>
      <w:lang w:val="en-US" w:eastAsia="en-US" w:bidi="en-US"/>
    </w:rPr>
  </w:style>
  <w:style w:type="character" w:customStyle="1" w:styleId="TitreCar">
    <w:name w:val="Titre Car"/>
    <w:basedOn w:val="Policepardfaut"/>
    <w:link w:val="Titre"/>
    <w:uiPriority w:val="10"/>
    <w:rsid w:val="00A40965"/>
    <w:rPr>
      <w:rFonts w:asciiTheme="majorHAnsi" w:eastAsiaTheme="majorEastAsia" w:hAnsiTheme="majorHAnsi" w:cstheme="majorBidi"/>
      <w:smallCaps/>
      <w:color w:val="17365D" w:themeColor="text2" w:themeShade="BF"/>
      <w:spacing w:val="5"/>
      <w:sz w:val="72"/>
      <w:szCs w:val="72"/>
      <w:lang w:val="en-US" w:eastAsia="en-US" w:bidi="en-US"/>
    </w:rPr>
  </w:style>
  <w:style w:type="paragraph" w:styleId="Sous-titre">
    <w:name w:val="Subtitle"/>
    <w:next w:val="Normal"/>
    <w:link w:val="Sous-titreCar"/>
    <w:uiPriority w:val="11"/>
    <w:qFormat/>
    <w:rsid w:val="00A40965"/>
    <w:pPr>
      <w:spacing w:after="600"/>
    </w:pPr>
    <w:rPr>
      <w:smallCaps/>
      <w:color w:val="938953" w:themeColor="background2" w:themeShade="7F"/>
      <w:spacing w:val="5"/>
      <w:sz w:val="28"/>
      <w:szCs w:val="28"/>
      <w:lang w:val="en-US" w:eastAsia="en-US" w:bidi="en-US"/>
    </w:rPr>
  </w:style>
  <w:style w:type="character" w:customStyle="1" w:styleId="Sous-titreCar">
    <w:name w:val="Sous-titre Car"/>
    <w:basedOn w:val="Policepardfaut"/>
    <w:link w:val="Sous-titre"/>
    <w:uiPriority w:val="11"/>
    <w:rsid w:val="00A40965"/>
    <w:rPr>
      <w:rFonts w:asciiTheme="minorHAnsi" w:hAnsiTheme="minorHAnsi" w:cstheme="minorBidi"/>
      <w:smallCaps/>
      <w:color w:val="938953" w:themeColor="background2" w:themeShade="7F"/>
      <w:spacing w:val="5"/>
      <w:sz w:val="28"/>
      <w:szCs w:val="28"/>
      <w:lang w:val="en-US" w:eastAsia="en-US" w:bidi="en-US"/>
    </w:rPr>
  </w:style>
  <w:style w:type="character" w:styleId="lev">
    <w:name w:val="Strong"/>
    <w:uiPriority w:val="22"/>
    <w:qFormat/>
    <w:rsid w:val="00A40965"/>
    <w:rPr>
      <w:b/>
      <w:bCs/>
      <w:spacing w:val="0"/>
    </w:rPr>
  </w:style>
  <w:style w:type="character" w:styleId="Accentuation">
    <w:name w:val="Emphasis"/>
    <w:uiPriority w:val="99"/>
    <w:qFormat/>
    <w:rsid w:val="00A40965"/>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A40965"/>
    <w:rPr>
      <w:i/>
      <w:iCs/>
    </w:rPr>
  </w:style>
  <w:style w:type="character" w:customStyle="1" w:styleId="CitationCar">
    <w:name w:val="Citation Car"/>
    <w:basedOn w:val="Policepardfaut"/>
    <w:link w:val="Citation"/>
    <w:uiPriority w:val="29"/>
    <w:rsid w:val="00A40965"/>
    <w:rPr>
      <w:rFonts w:asciiTheme="minorHAnsi" w:hAnsiTheme="minorHAnsi" w:cstheme="minorBidi"/>
      <w:i/>
      <w:iCs/>
      <w:color w:val="5A5A5A" w:themeColor="text1" w:themeTint="A5"/>
      <w:sz w:val="20"/>
      <w:szCs w:val="20"/>
      <w:lang w:val="en-US" w:eastAsia="en-US" w:bidi="en-US"/>
    </w:rPr>
  </w:style>
  <w:style w:type="paragraph" w:styleId="Citationintense">
    <w:name w:val="Intense Quote"/>
    <w:basedOn w:val="Normal"/>
    <w:next w:val="Normal"/>
    <w:link w:val="CitationintenseCar"/>
    <w:uiPriority w:val="30"/>
    <w:qFormat/>
    <w:rsid w:val="00A4096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A40965"/>
    <w:rPr>
      <w:rFonts w:asciiTheme="majorHAnsi" w:eastAsiaTheme="majorEastAsia" w:hAnsiTheme="majorHAnsi" w:cstheme="majorBidi"/>
      <w:smallCaps/>
      <w:color w:val="365F91" w:themeColor="accent1" w:themeShade="BF"/>
      <w:sz w:val="20"/>
      <w:szCs w:val="20"/>
      <w:lang w:val="en-US" w:eastAsia="en-US" w:bidi="en-US"/>
    </w:rPr>
  </w:style>
  <w:style w:type="character" w:styleId="Accentuationlgre">
    <w:name w:val="Subtle Emphasis"/>
    <w:uiPriority w:val="19"/>
    <w:qFormat/>
    <w:rsid w:val="00A40965"/>
    <w:rPr>
      <w:smallCaps/>
      <w:dstrike w:val="0"/>
      <w:color w:val="5A5A5A" w:themeColor="text1" w:themeTint="A5"/>
      <w:vertAlign w:val="baseline"/>
    </w:rPr>
  </w:style>
  <w:style w:type="character" w:styleId="Accentuationintense">
    <w:name w:val="Intense Emphasis"/>
    <w:uiPriority w:val="21"/>
    <w:qFormat/>
    <w:rsid w:val="00A40965"/>
    <w:rPr>
      <w:b/>
      <w:bCs/>
      <w:smallCaps/>
      <w:color w:val="4F81BD" w:themeColor="accent1"/>
      <w:spacing w:val="40"/>
    </w:rPr>
  </w:style>
  <w:style w:type="character" w:styleId="Rfrencelgre">
    <w:name w:val="Subtle Reference"/>
    <w:uiPriority w:val="31"/>
    <w:qFormat/>
    <w:rsid w:val="00A40965"/>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A40965"/>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A40965"/>
    <w:rPr>
      <w:rFonts w:asciiTheme="majorHAnsi" w:eastAsiaTheme="majorEastAsia" w:hAnsiTheme="majorHAnsi" w:cstheme="majorBidi"/>
      <w:b/>
      <w:bCs/>
      <w:smallCaps/>
      <w:color w:val="17365D" w:themeColor="text2" w:themeShade="BF"/>
      <w:spacing w:val="10"/>
      <w:u w:val="single"/>
    </w:rPr>
  </w:style>
  <w:style w:type="character" w:customStyle="1" w:styleId="textesallepresse">
    <w:name w:val="texte_sallepresse"/>
    <w:basedOn w:val="Policepardfaut"/>
    <w:rsid w:val="003B59EC"/>
  </w:style>
  <w:style w:type="table" w:styleId="Grilledutableau">
    <w:name w:val="Table Grid"/>
    <w:basedOn w:val="TableauNormal"/>
    <w:uiPriority w:val="59"/>
    <w:rsid w:val="00B8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21392"/>
    <w:rPr>
      <w:sz w:val="18"/>
      <w:szCs w:val="18"/>
    </w:rPr>
  </w:style>
  <w:style w:type="paragraph" w:styleId="Commentaire">
    <w:name w:val="annotation text"/>
    <w:basedOn w:val="Normal"/>
    <w:link w:val="CommentaireCar"/>
    <w:uiPriority w:val="99"/>
    <w:semiHidden/>
    <w:unhideWhenUsed/>
    <w:rsid w:val="00021392"/>
    <w:rPr>
      <w:sz w:val="24"/>
      <w:szCs w:val="24"/>
    </w:rPr>
  </w:style>
  <w:style w:type="character" w:customStyle="1" w:styleId="CommentaireCar">
    <w:name w:val="Commentaire Car"/>
    <w:basedOn w:val="Policepardfaut"/>
    <w:link w:val="Commentaire"/>
    <w:uiPriority w:val="99"/>
    <w:semiHidden/>
    <w:rsid w:val="00021392"/>
    <w:rPr>
      <w:rFonts w:ascii="Verdana" w:hAnsi="Verdana"/>
      <w:sz w:val="24"/>
      <w:szCs w:val="24"/>
      <w:lang w:val="en-US" w:eastAsia="en-US" w:bidi="en-US"/>
    </w:rPr>
  </w:style>
  <w:style w:type="paragraph" w:styleId="Objetducommentaire">
    <w:name w:val="annotation subject"/>
    <w:basedOn w:val="Commentaire"/>
    <w:next w:val="Commentaire"/>
    <w:link w:val="ObjetducommentaireCar"/>
    <w:uiPriority w:val="99"/>
    <w:semiHidden/>
    <w:unhideWhenUsed/>
    <w:rsid w:val="00021392"/>
    <w:rPr>
      <w:b/>
      <w:bCs/>
      <w:sz w:val="20"/>
      <w:szCs w:val="20"/>
    </w:rPr>
  </w:style>
  <w:style w:type="character" w:customStyle="1" w:styleId="ObjetducommentaireCar">
    <w:name w:val="Objet du commentaire Car"/>
    <w:basedOn w:val="CommentaireCar"/>
    <w:link w:val="Objetducommentaire"/>
    <w:uiPriority w:val="99"/>
    <w:semiHidden/>
    <w:rsid w:val="00021392"/>
    <w:rPr>
      <w:rFonts w:ascii="Verdana" w:hAnsi="Verdana"/>
      <w:b/>
      <w:bCs/>
      <w:sz w:val="24"/>
      <w:szCs w:val="24"/>
      <w:lang w:val="en-US" w:eastAsia="en-US" w:bidi="en-US"/>
    </w:rPr>
  </w:style>
  <w:style w:type="paragraph" w:styleId="NormalWeb">
    <w:name w:val="Normal (Web)"/>
    <w:basedOn w:val="Normal"/>
    <w:uiPriority w:val="99"/>
    <w:semiHidden/>
    <w:unhideWhenUsed/>
    <w:rsid w:val="0073152C"/>
    <w:pPr>
      <w:spacing w:before="100" w:beforeAutospacing="1" w:after="100" w:afterAutospacing="1"/>
      <w:jc w:val="left"/>
    </w:pPr>
    <w:rPr>
      <w:rFonts w:ascii="Times New Roman" w:eastAsia="Times New Roman" w:hAnsi="Times New Roman" w:cs="Times New Roman"/>
      <w:sz w:val="24"/>
      <w:szCs w:val="24"/>
      <w:lang w:val="fr-CA" w:eastAsia="fr-CA" w:bidi="ar-SA"/>
    </w:rPr>
  </w:style>
  <w:style w:type="character" w:customStyle="1" w:styleId="Mentionnonrsolue1">
    <w:name w:val="Mention non résolue1"/>
    <w:basedOn w:val="Policepardfaut"/>
    <w:uiPriority w:val="99"/>
    <w:semiHidden/>
    <w:unhideWhenUsed/>
    <w:rsid w:val="00895357"/>
    <w:rPr>
      <w:color w:val="605E5C"/>
      <w:shd w:val="clear" w:color="auto" w:fill="E1DFDD"/>
    </w:rPr>
  </w:style>
  <w:style w:type="paragraph" w:customStyle="1" w:styleId="Default">
    <w:name w:val="Default"/>
    <w:rsid w:val="00F127A6"/>
    <w:pPr>
      <w:autoSpaceDE w:val="0"/>
      <w:autoSpaceDN w:val="0"/>
      <w:adjustRightInd w:val="0"/>
      <w:spacing w:after="0" w:line="240" w:lineRule="auto"/>
      <w:ind w:left="0"/>
    </w:pPr>
    <w:rPr>
      <w:rFonts w:ascii="Calibri" w:hAnsi="Calibri" w:cs="Calibri"/>
      <w:color w:val="000000"/>
      <w:sz w:val="24"/>
      <w:szCs w:val="24"/>
    </w:rPr>
  </w:style>
  <w:style w:type="character" w:styleId="Mentionnonrsolue">
    <w:name w:val="Unresolved Mention"/>
    <w:basedOn w:val="Policepardfaut"/>
    <w:uiPriority w:val="99"/>
    <w:rsid w:val="00FD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combej@ville.contrecoeur.qc.ca"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google.com/url?sa=i&amp;url=https%3A%2F%2Ffr.glassdoor.ca%2FPr%25C3%25A9sentation%2FTravailler-chez-Canac-EI_IE1179202.16%2C21.htm&amp;psig=AOvVaw1zcXOD3MabrsSTQWwHdKnL&amp;ust=1607110661851000&amp;source=images&amp;cd=vfe&amp;ved=0CAIQjRxqFwoTCPjOsunHsu0CFQAAAAAdAAAAABAD" TargetMode="External"/><Relationship Id="rId12" Type="http://schemas.openxmlformats.org/officeDocument/2006/relationships/hyperlink" Target="http://www.grillisamu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jlagace@fondsimmobilierftq.com" TargetMode="Externa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osee.dionne@cana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FSTQ - Migré" ma:contentTypeID="0x0101009AA61D945F4E6D4BB9B9B0967CD162EC0100D41F1C542FB74B4994E670327DE84750" ma:contentTypeVersion="6" ma:contentTypeDescription="" ma:contentTypeScope="" ma:versionID="6ea2aa912f4b0f26a6f71589bf49ad48">
  <xsd:schema xmlns:xsd="http://www.w3.org/2001/XMLSchema" xmlns:xs="http://www.w3.org/2001/XMLSchema" xmlns:p="http://schemas.microsoft.com/office/2006/metadata/properties" xmlns:ns2="b58ae6cf-4418-4a21-b249-db93b7d97e42" xmlns:ns3="6948d624-4b38-49c0-a8c0-d92723b88fd1" targetNamespace="http://schemas.microsoft.com/office/2006/metadata/properties" ma:root="true" ma:fieldsID="6c9ee85bab6fe107ff809bf8deb96131" ns2:_="" ns3:_="">
    <xsd:import namespace="b58ae6cf-4418-4a21-b249-db93b7d97e42"/>
    <xsd:import namespace="6948d624-4b38-49c0-a8c0-d92723b88fd1"/>
    <xsd:element name="properties">
      <xsd:complexType>
        <xsd:sequence>
          <xsd:element name="documentManagement">
            <xsd:complexType>
              <xsd:all>
                <xsd:element ref="ns2:m02c9c910be14120930575e033b0bad3" minOccurs="0"/>
                <xsd:element ref="ns3:TaxCatchAll" minOccurs="0"/>
                <xsd:element ref="ns3:TaxCatchAllLabel" minOccurs="0"/>
                <xsd:element ref="ns2:FstqDateDocument" minOccurs="0"/>
                <xsd:element ref="ns2:ebebca57aa32477387eac1066ad3bfb4" minOccurs="0"/>
                <xsd:element ref="ns2:FstqCheminAccesSource" minOccurs="0"/>
                <xsd:element ref="ns2:FstqAuteurSource" minOccurs="0"/>
                <xsd:element ref="ns2:g802e9e30d294f41829eb967d206f8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e6cf-4418-4a21-b249-db93b7d97e42" elementFormDefault="qualified">
    <xsd:import namespace="http://schemas.microsoft.com/office/2006/documentManagement/types"/>
    <xsd:import namespace="http://schemas.microsoft.com/office/infopath/2007/PartnerControls"/>
    <xsd:element name="m02c9c910be14120930575e033b0bad3" ma:index="8" nillable="true" ma:taxonomy="true" ma:internalName="m02c9c910be14120930575e033b0bad3" ma:taxonomyFieldName="FstqGroupeCollaboration" ma:displayName="Groupe de collaboration" ma:readOnly="false" ma:default="" ma:fieldId="{602c9c91-0be1-4120-9305-75e033b0bad3}" ma:sspId="4664fd8d-5d8d-4b1b-bcc2-89f8c424f7a8" ma:termSetId="b73fac60-69af-4b3a-ad2b-e52773f9c64d" ma:anchorId="00000000-0000-0000-0000-000000000000" ma:open="false" ma:isKeyword="false">
      <xsd:complexType>
        <xsd:sequence>
          <xsd:element ref="pc:Terms" minOccurs="0" maxOccurs="1"/>
        </xsd:sequence>
      </xsd:complexType>
    </xsd:element>
    <xsd:element name="FstqDateDocument" ma:index="12" nillable="true" ma:displayName="Date du Document" ma:default="[today]" ma:format="DateOnly" ma:internalName="FstqDateDocument">
      <xsd:simpleType>
        <xsd:restriction base="dms:DateTime"/>
      </xsd:simpleType>
    </xsd:element>
    <xsd:element name="ebebca57aa32477387eac1066ad3bfb4" ma:index="13" nillable="true" ma:taxonomy="true" ma:internalName="ebebca57aa32477387eac1066ad3bfb4" ma:taxonomyFieldName="FstqFonctionAffaire" ma:displayName="Fonction d'affaire" ma:readOnly="false" ma:default="" ma:fieldId="{ebebca57-aa32-4773-87ea-c1066ad3bfb4}" ma:sspId="4664fd8d-5d8d-4b1b-bcc2-89f8c424f7a8" ma:termSetId="a8188a2e-1ac7-4e20-85f7-6abb0a2da061" ma:anchorId="00000000-0000-0000-0000-000000000000" ma:open="false" ma:isKeyword="false">
      <xsd:complexType>
        <xsd:sequence>
          <xsd:element ref="pc:Terms" minOccurs="0" maxOccurs="1"/>
        </xsd:sequence>
      </xsd:complexType>
    </xsd:element>
    <xsd:element name="FstqCheminAccesSource" ma:index="15" nillable="true" ma:displayName="Chemin d'accès (source)" ma:internalName="FstqCheminAccesSource">
      <xsd:simpleType>
        <xsd:restriction base="dms:Note">
          <xsd:maxLength value="255"/>
        </xsd:restriction>
      </xsd:simpleType>
    </xsd:element>
    <xsd:element name="FstqAuteurSource" ma:index="16" nillable="true" ma:displayName="Auteur (source)" ma:internalName="FstqAuteurSource">
      <xsd:simpleType>
        <xsd:restriction base="dms:Text">
          <xsd:maxLength value="255"/>
        </xsd:restriction>
      </xsd:simpleType>
    </xsd:element>
    <xsd:element name="g802e9e30d294f41829eb967d206f868" ma:index="17" nillable="true" ma:taxonomy="true" ma:internalName="g802e9e30d294f41829eb967d206f868" ma:taxonomyFieldName="FstqEnvironnementSource" ma:displayName="Environnement source" ma:default="" ma:fieldId="{0802e9e3-0d29-4f41-829e-b967d206f868}" ma:sspId="4664fd8d-5d8d-4b1b-bcc2-89f8c424f7a8" ma:termSetId="6d2390aa-c68a-4f7d-971d-c2bc716d34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48d624-4b38-49c0-a8c0-d92723b88f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fe4a5b4-6b0b-495f-87b4-2aa1bfe52a37}" ma:internalName="TaxCatchAll" ma:showField="CatchAllData" ma:web="6948d624-4b38-49c0-a8c0-d92723b88f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e4a5b4-6b0b-495f-87b4-2aa1bfe52a37}" ma:internalName="TaxCatchAllLabel" ma:readOnly="true" ma:showField="CatchAllDataLabel" ma:web="6948d624-4b38-49c0-a8c0-d92723b88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bebca57aa32477387eac1066ad3bfb4 xmlns="b58ae6cf-4418-4a21-b249-db93b7d97e42">
      <Terms xmlns="http://schemas.microsoft.com/office/infopath/2007/PartnerControls">
        <TermInfo xmlns="http://schemas.microsoft.com/office/infopath/2007/PartnerControls">
          <TermName xmlns="http://schemas.microsoft.com/office/infopath/2007/PartnerControls">Investissements</TermName>
          <TermId xmlns="http://schemas.microsoft.com/office/infopath/2007/PartnerControls">758777cd-fb6e-435a-ba53-f53c825c8f54</TermId>
        </TermInfo>
      </Terms>
    </ebebca57aa32477387eac1066ad3bfb4>
    <FstqDateDocument xmlns="b58ae6cf-4418-4a21-b249-db93b7d97e42">2020-12-08T21:23:50+00:00</FstqDateDocument>
    <m02c9c910be14120930575e033b0bad3 xmlns="b58ae6cf-4418-4a21-b249-db93b7d97e42">
      <Terms xmlns="http://schemas.microsoft.com/office/infopath/2007/PartnerControls">
        <TermInfo xmlns="http://schemas.microsoft.com/office/infopath/2007/PartnerControls">
          <TermName xmlns="http://schemas.microsoft.com/office/infopath/2007/PartnerControls">SP - Direction</TermName>
          <TermId xmlns="http://schemas.microsoft.com/office/infopath/2007/PartnerControls">48722912-afc2-4504-8fce-c6417defc758</TermId>
        </TermInfo>
      </Terms>
    </m02c9c910be14120930575e033b0bad3>
    <TaxCatchAll xmlns="6948d624-4b38-49c0-a8c0-d92723b88fd1">
      <Value>3</Value>
      <Value>2</Value>
      <Value>1</Value>
    </TaxCatchAll>
    <g802e9e30d294f41829eb967d206f868 xmlns="b58ae6cf-4418-4a21-b249-db93b7d97e42">
      <Terms xmlns="http://schemas.microsoft.com/office/infopath/2007/PartnerControls">
        <TermInfo xmlns="http://schemas.microsoft.com/office/infopath/2007/PartnerControls">
          <TermName xmlns="http://schemas.microsoft.com/office/infopath/2007/PartnerControls">Contenu du G</TermName>
          <TermId xmlns="http://schemas.microsoft.com/office/infopath/2007/PartnerControls">4381f8a2-0d0a-4281-9a2e-812fc9dd83d0</TermId>
        </TermInfo>
      </Terms>
    </g802e9e30d294f41829eb967d206f868>
    <FstqAuteurSource xmlns="b58ae6cf-4418-4a21-b249-db93b7d97e42">FSMTL\JLAGACE</FstqAuteurSource>
    <FstqCheminAccesSource xmlns="b58ae6cf-4418-4a21-b249-db93b7d97e42">\\fsmtl983\FIS\fs01\Banques\Administration\communications\Communiqués de PRESSE\2020\Communique_Cité 3000_CANAC été 2021_9 decembre 2020_Final.docx</FstqCheminAccesSource>
  </documentManagement>
</p:properties>
</file>

<file path=customXml/itemProps1.xml><?xml version="1.0" encoding="utf-8"?>
<ds:datastoreItem xmlns:ds="http://schemas.openxmlformats.org/officeDocument/2006/customXml" ds:itemID="{FB5CE23F-23B3-4F19-BC6A-9B968CF1D7C2}"/>
</file>

<file path=customXml/itemProps2.xml><?xml version="1.0" encoding="utf-8"?>
<ds:datastoreItem xmlns:ds="http://schemas.openxmlformats.org/officeDocument/2006/customXml" ds:itemID="{3BF729F2-6434-4288-9A41-16AC977BA12E}"/>
</file>

<file path=customXml/itemProps3.xml><?xml version="1.0" encoding="utf-8"?>
<ds:datastoreItem xmlns:ds="http://schemas.openxmlformats.org/officeDocument/2006/customXml" ds:itemID="{BD3DCA36-3084-4036-A0F4-98AB02D22D3A}"/>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5703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iGOvirtual</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jlagace_ftq</dc:creator>
  <cp:lastModifiedBy>Josée Lagacé</cp:lastModifiedBy>
  <cp:revision>5</cp:revision>
  <cp:lastPrinted>2015-11-19T19:54:00Z</cp:lastPrinted>
  <dcterms:created xsi:type="dcterms:W3CDTF">2020-12-08T21:22:00Z</dcterms:created>
  <dcterms:modified xsi:type="dcterms:W3CDTF">2020-12-08T21:23:00Z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0x0101009AA61D945F4E6D4BB9B9B0967CD162EC0100D41F1C542FB74B4994E670327DE84750</vt:lpwstr>
  </property>
  <property fmtid="{D5CDD505-2E9C-101B-9397-08002B2CF9AE}" pid="3" name="FstqEnvironnementSource">
    <vt:lpwstr>3;#Contenu du G|4381f8a2-0d0a-4281-9a2e-812fc9dd83d0</vt:lpwstr>
  </property>
  <property fmtid="{D5CDD505-2E9C-101B-9397-08002B2CF9AE}" pid="4" name="Order">
    <vt:r8>100</vt:r8>
  </property>
  <property fmtid="{D5CDD505-2E9C-101B-9397-08002B2CF9AE}" pid="5" name="FstqFonctionAffaire">
    <vt:lpwstr>2;#Investissements|758777cd-fb6e-435a-ba53-f53c825c8f54</vt:lpwstr>
  </property>
  <property fmtid="{D5CDD505-2E9C-101B-9397-08002B2CF9AE}" pid="6" name="FstqGroupeCollaboration">
    <vt:lpwstr>1;#SP - Direction|48722912-afc2-4504-8fce-c6417defc758</vt:lpwstr>
  </property>
</Properties>
</file>